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88AFE05" w14:textId="3BEB493C" w:rsidR="00366ED0" w:rsidRPr="00C35F29" w:rsidRDefault="00366ED0" w:rsidP="00366ED0">
      <w:pPr>
        <w:pBdr>
          <w:top w:val="single" w:sz="4" w:space="1" w:color="auto"/>
          <w:left w:val="single" w:sz="4" w:space="4" w:color="auto"/>
          <w:bottom w:val="single" w:sz="4" w:space="1" w:color="auto"/>
          <w:right w:val="single" w:sz="4" w:space="4" w:color="auto"/>
        </w:pBdr>
        <w:shd w:val="clear" w:color="auto" w:fill="D9D9D9"/>
        <w:jc w:val="center"/>
        <w:rPr>
          <w:rFonts w:asciiTheme="minorHAnsi" w:hAnsiTheme="minorHAnsi" w:cstheme="minorHAnsi"/>
          <w:b/>
          <w:bCs/>
          <w:sz w:val="22"/>
          <w:szCs w:val="22"/>
        </w:rPr>
      </w:pPr>
      <w:r w:rsidRPr="009911D8">
        <w:rPr>
          <w:rFonts w:asciiTheme="minorHAnsi" w:hAnsiTheme="minorHAnsi" w:cstheme="minorHAnsi"/>
          <w:b/>
          <w:sz w:val="22"/>
          <w:szCs w:val="22"/>
        </w:rPr>
        <w:t xml:space="preserve">ANEXO </w:t>
      </w:r>
      <w:r>
        <w:rPr>
          <w:rFonts w:asciiTheme="minorHAnsi" w:hAnsiTheme="minorHAnsi" w:cstheme="minorHAnsi"/>
          <w:b/>
          <w:sz w:val="22"/>
          <w:szCs w:val="22"/>
        </w:rPr>
        <w:t>XI</w:t>
      </w:r>
      <w:r w:rsidRPr="009911D8">
        <w:rPr>
          <w:rFonts w:asciiTheme="minorHAnsi" w:hAnsiTheme="minorHAnsi" w:cstheme="minorHAnsi"/>
          <w:b/>
          <w:sz w:val="22"/>
          <w:szCs w:val="22"/>
        </w:rPr>
        <w:br/>
      </w:r>
      <w:r>
        <w:rPr>
          <w:rFonts w:asciiTheme="minorHAnsi" w:hAnsiTheme="minorHAnsi" w:cstheme="minorHAnsi"/>
          <w:b/>
          <w:sz w:val="22"/>
          <w:szCs w:val="22"/>
        </w:rPr>
        <w:t xml:space="preserve">MINUTA DO CONTRATO </w:t>
      </w:r>
    </w:p>
    <w:p w14:paraId="5731B21E" w14:textId="77777777" w:rsidR="00366ED0" w:rsidRDefault="00366ED0" w:rsidP="00366ED0">
      <w:pPr>
        <w:pStyle w:val="Ttulo"/>
        <w:spacing w:line="360" w:lineRule="auto"/>
        <w:rPr>
          <w:rFonts w:asciiTheme="minorHAnsi" w:hAnsiTheme="minorHAnsi" w:cstheme="minorHAnsi"/>
          <w:sz w:val="22"/>
          <w:szCs w:val="22"/>
        </w:rPr>
      </w:pPr>
    </w:p>
    <w:p w14:paraId="696F0F5C" w14:textId="77777777" w:rsidR="008F4397" w:rsidRPr="00A91D14" w:rsidRDefault="008F4397" w:rsidP="008F4397">
      <w:pPr>
        <w:tabs>
          <w:tab w:val="left" w:pos="284"/>
        </w:tabs>
        <w:spacing w:before="120" w:after="120" w:line="360" w:lineRule="auto"/>
        <w:ind w:right="-2"/>
        <w:jc w:val="both"/>
        <w:rPr>
          <w:rFonts w:asciiTheme="minorHAnsi" w:hAnsiTheme="minorHAnsi" w:cstheme="minorHAnsi"/>
          <w:bCs/>
          <w:sz w:val="22"/>
          <w:szCs w:val="22"/>
        </w:rPr>
      </w:pPr>
      <w:r w:rsidRPr="00A91D14">
        <w:rPr>
          <w:rFonts w:asciiTheme="minorHAnsi" w:hAnsiTheme="minorHAnsi" w:cstheme="minorHAnsi"/>
          <w:b/>
          <w:sz w:val="22"/>
          <w:szCs w:val="22"/>
        </w:rPr>
        <w:t xml:space="preserve">CONTRATANTE: </w:t>
      </w:r>
      <w:r w:rsidRPr="00A91D14">
        <w:rPr>
          <w:rFonts w:asciiTheme="minorHAnsi" w:hAnsiTheme="minorHAnsi" w:cstheme="minorHAnsi"/>
          <w:bCs/>
          <w:sz w:val="22"/>
          <w:szCs w:val="22"/>
        </w:rPr>
        <w:t>PREFEITURA DO MUNICIPIO DE SÃO PAULO – PMSP por meio da SECRETARIA MUNICIPAL DAS SUBPREFEITURAS.</w:t>
      </w:r>
    </w:p>
    <w:p w14:paraId="64AD1BCE" w14:textId="77777777" w:rsidR="008F4397" w:rsidRPr="00A91D14" w:rsidRDefault="008F4397" w:rsidP="008F4397">
      <w:pPr>
        <w:tabs>
          <w:tab w:val="left" w:pos="284"/>
        </w:tabs>
        <w:spacing w:before="120" w:after="120" w:line="360" w:lineRule="auto"/>
        <w:ind w:right="-2"/>
        <w:jc w:val="both"/>
        <w:rPr>
          <w:rFonts w:asciiTheme="minorHAnsi" w:hAnsiTheme="minorHAnsi" w:cstheme="minorHAnsi"/>
          <w:b/>
          <w:sz w:val="22"/>
          <w:szCs w:val="22"/>
        </w:rPr>
      </w:pPr>
      <w:r w:rsidRPr="00A91D14">
        <w:rPr>
          <w:rFonts w:asciiTheme="minorHAnsi" w:hAnsiTheme="minorHAnsi" w:cstheme="minorHAnsi"/>
          <w:b/>
          <w:sz w:val="22"/>
          <w:szCs w:val="22"/>
        </w:rPr>
        <w:t>CONTRATADA:</w:t>
      </w:r>
      <w:r w:rsidRPr="00A91D14">
        <w:rPr>
          <w:rFonts w:asciiTheme="minorHAnsi" w:hAnsiTheme="minorHAnsi" w:cstheme="minorHAnsi"/>
          <w:b/>
          <w:sz w:val="22"/>
          <w:szCs w:val="22"/>
        </w:rPr>
        <w:tab/>
        <w:t>_______________________.</w:t>
      </w:r>
    </w:p>
    <w:p w14:paraId="60109071" w14:textId="0502BDDA" w:rsidR="008F4397" w:rsidRPr="00A91D14" w:rsidRDefault="008F4397" w:rsidP="008F4397">
      <w:pPr>
        <w:spacing w:before="120" w:after="120" w:line="360" w:lineRule="auto"/>
        <w:ind w:right="-2"/>
        <w:jc w:val="both"/>
        <w:rPr>
          <w:rFonts w:asciiTheme="minorHAnsi" w:hAnsiTheme="minorHAnsi" w:cstheme="minorHAnsi"/>
          <w:sz w:val="22"/>
          <w:szCs w:val="22"/>
        </w:rPr>
      </w:pPr>
      <w:r w:rsidRPr="001C6452">
        <w:rPr>
          <w:rFonts w:asciiTheme="minorHAnsi" w:hAnsiTheme="minorHAnsi" w:cstheme="minorHAnsi"/>
          <w:b/>
          <w:sz w:val="22"/>
          <w:szCs w:val="22"/>
        </w:rPr>
        <w:t>OBJETO</w:t>
      </w:r>
      <w:r w:rsidRPr="001C6452">
        <w:rPr>
          <w:rFonts w:asciiTheme="minorHAnsi" w:hAnsiTheme="minorHAnsi" w:cstheme="minorHAnsi"/>
          <w:sz w:val="22"/>
          <w:szCs w:val="22"/>
        </w:rPr>
        <w:t xml:space="preserve">: </w:t>
      </w:r>
      <w:r w:rsidR="00EC684B">
        <w:rPr>
          <w:rFonts w:asciiTheme="minorHAnsi" w:hAnsiTheme="minorHAnsi" w:cstheme="minorHAnsi"/>
          <w:b/>
          <w:sz w:val="22"/>
          <w:szCs w:val="22"/>
        </w:rPr>
        <w:t>PRESTAÇÃO DE SERVIÇOS DE BOMBEAMENTO EMERGENCIAL, COM FORNECIMENTO DOS EQUIPAMENTOS NECESSÁRIOS À EXECUÇÃO DOS SERVIÇOS, MOBIL</w:t>
      </w:r>
      <w:r w:rsidR="00645144">
        <w:rPr>
          <w:rFonts w:asciiTheme="minorHAnsi" w:hAnsiTheme="minorHAnsi" w:cstheme="minorHAnsi"/>
          <w:b/>
          <w:sz w:val="22"/>
          <w:szCs w:val="22"/>
        </w:rPr>
        <w:t>I</w:t>
      </w:r>
      <w:r w:rsidR="00EC684B">
        <w:rPr>
          <w:rFonts w:asciiTheme="minorHAnsi" w:hAnsiTheme="minorHAnsi" w:cstheme="minorHAnsi"/>
          <w:b/>
          <w:sz w:val="22"/>
          <w:szCs w:val="22"/>
        </w:rPr>
        <w:t>ZAÇÃO E DESMOBILIZAÇÃO</w:t>
      </w:r>
      <w:r w:rsidR="004152A2">
        <w:rPr>
          <w:rFonts w:asciiTheme="minorHAnsi" w:hAnsiTheme="minorHAnsi" w:cstheme="minorHAnsi"/>
          <w:b/>
          <w:sz w:val="22"/>
          <w:szCs w:val="22"/>
        </w:rPr>
        <w:t xml:space="preserve"> DOS EQUIPAMENTOS</w:t>
      </w:r>
      <w:r w:rsidR="00EC684B">
        <w:rPr>
          <w:rFonts w:asciiTheme="minorHAnsi" w:hAnsiTheme="minorHAnsi" w:cstheme="minorHAnsi"/>
          <w:b/>
          <w:sz w:val="22"/>
          <w:szCs w:val="22"/>
        </w:rPr>
        <w:t>, OBJETIVANDO A OPERAÇÃO PARA AS DRENAGENS EMERGENCIAIS DE ÁREAS INUNDADAS</w:t>
      </w:r>
      <w:r w:rsidRPr="001C6452">
        <w:rPr>
          <w:rFonts w:asciiTheme="minorHAnsi" w:hAnsiTheme="minorHAnsi" w:cstheme="minorHAnsi"/>
          <w:sz w:val="22"/>
          <w:szCs w:val="22"/>
        </w:rPr>
        <w:t xml:space="preserve">, ANEXO I DO EDITAL DO PREGÃO ELETRÔNICO </w:t>
      </w:r>
      <w:r w:rsidR="00EB6543">
        <w:rPr>
          <w:rFonts w:asciiTheme="minorHAnsi" w:hAnsiTheme="minorHAnsi" w:cstheme="minorHAnsi"/>
          <w:sz w:val="22"/>
          <w:szCs w:val="22"/>
        </w:rPr>
        <w:t>002</w:t>
      </w:r>
      <w:r w:rsidR="00CF7663">
        <w:rPr>
          <w:rFonts w:asciiTheme="minorHAnsi" w:hAnsiTheme="minorHAnsi" w:cstheme="minorHAnsi"/>
          <w:sz w:val="22"/>
          <w:szCs w:val="22"/>
        </w:rPr>
        <w:t>/SMSUB/COGEL/202</w:t>
      </w:r>
      <w:r w:rsidR="001C3D9D">
        <w:rPr>
          <w:rFonts w:asciiTheme="minorHAnsi" w:hAnsiTheme="minorHAnsi" w:cstheme="minorHAnsi"/>
          <w:sz w:val="22"/>
          <w:szCs w:val="22"/>
        </w:rPr>
        <w:t>3</w:t>
      </w:r>
      <w:r w:rsidRPr="001C6452">
        <w:rPr>
          <w:rFonts w:asciiTheme="minorHAnsi" w:hAnsiTheme="minorHAnsi" w:cstheme="minorHAnsi"/>
          <w:sz w:val="22"/>
          <w:szCs w:val="22"/>
        </w:rPr>
        <w:t>.</w:t>
      </w:r>
    </w:p>
    <w:p w14:paraId="76821A63" w14:textId="1729BB33" w:rsidR="008F4397" w:rsidRPr="00A91D14" w:rsidRDefault="008F4397" w:rsidP="008F4397">
      <w:pPr>
        <w:spacing w:before="120" w:after="120" w:line="360" w:lineRule="auto"/>
        <w:ind w:right="-2"/>
        <w:jc w:val="both"/>
        <w:rPr>
          <w:rFonts w:asciiTheme="minorHAnsi" w:hAnsiTheme="minorHAnsi" w:cstheme="minorHAnsi"/>
          <w:b/>
          <w:sz w:val="22"/>
          <w:szCs w:val="22"/>
        </w:rPr>
      </w:pPr>
      <w:r w:rsidRPr="00A91D14">
        <w:rPr>
          <w:rFonts w:asciiTheme="minorHAnsi" w:hAnsiTheme="minorHAnsi" w:cstheme="minorHAnsi"/>
          <w:b/>
          <w:sz w:val="22"/>
          <w:szCs w:val="22"/>
        </w:rPr>
        <w:t>VALOR: R$ _________ (_____________)</w:t>
      </w:r>
    </w:p>
    <w:p w14:paraId="36FF4774" w14:textId="77777777" w:rsidR="008F4397" w:rsidRPr="00A91D14" w:rsidRDefault="008F4397" w:rsidP="00A91D14">
      <w:pPr>
        <w:spacing w:line="360" w:lineRule="auto"/>
        <w:ind w:right="-2"/>
        <w:jc w:val="both"/>
        <w:rPr>
          <w:rFonts w:asciiTheme="minorHAnsi" w:hAnsiTheme="minorHAnsi" w:cstheme="minorHAnsi"/>
          <w:b/>
          <w:sz w:val="22"/>
          <w:szCs w:val="22"/>
        </w:rPr>
      </w:pPr>
    </w:p>
    <w:p w14:paraId="11F6B1DB" w14:textId="09EEA19A" w:rsidR="008F4397" w:rsidRPr="00A91D14" w:rsidRDefault="008F4397" w:rsidP="00A91D14">
      <w:pPr>
        <w:spacing w:line="360" w:lineRule="auto"/>
        <w:jc w:val="both"/>
        <w:rPr>
          <w:rFonts w:asciiTheme="minorHAnsi" w:hAnsiTheme="minorHAnsi" w:cstheme="minorHAnsi"/>
          <w:sz w:val="22"/>
          <w:szCs w:val="22"/>
        </w:rPr>
      </w:pPr>
      <w:r w:rsidRPr="00A91D14">
        <w:rPr>
          <w:rFonts w:asciiTheme="minorHAnsi" w:hAnsiTheme="minorHAnsi" w:cstheme="minorHAnsi"/>
          <w:bCs/>
          <w:sz w:val="22"/>
          <w:szCs w:val="22"/>
        </w:rPr>
        <w:t>A</w:t>
      </w:r>
      <w:r w:rsidRPr="00A91D14">
        <w:rPr>
          <w:rFonts w:asciiTheme="minorHAnsi" w:hAnsiTheme="minorHAnsi" w:cstheme="minorHAnsi"/>
          <w:b/>
          <w:sz w:val="22"/>
          <w:szCs w:val="22"/>
        </w:rPr>
        <w:t xml:space="preserve"> PREFEITURA DO MUNICIPIO DE SÃO PAULO – PMSP</w:t>
      </w:r>
      <w:r w:rsidRPr="00A91D14">
        <w:rPr>
          <w:rFonts w:asciiTheme="minorHAnsi" w:hAnsiTheme="minorHAnsi" w:cstheme="minorHAnsi"/>
          <w:sz w:val="22"/>
          <w:szCs w:val="22"/>
        </w:rPr>
        <w:t xml:space="preserve">, por meio da </w:t>
      </w:r>
      <w:r w:rsidRPr="00A91D14">
        <w:rPr>
          <w:rFonts w:asciiTheme="minorHAnsi" w:hAnsiTheme="minorHAnsi" w:cstheme="minorHAnsi"/>
          <w:b/>
          <w:sz w:val="22"/>
          <w:szCs w:val="22"/>
        </w:rPr>
        <w:t>SECRETARIA MUNICIPAL DAS SUBPREFEITURAS - SMSUB</w:t>
      </w:r>
      <w:r w:rsidRPr="00A91D14">
        <w:rPr>
          <w:rFonts w:asciiTheme="minorHAnsi" w:hAnsiTheme="minorHAnsi" w:cstheme="minorHAnsi"/>
          <w:sz w:val="22"/>
          <w:szCs w:val="22"/>
        </w:rPr>
        <w:t xml:space="preserve">, inscrita no CNPJ Nº </w:t>
      </w:r>
      <w:r w:rsidRPr="00A91D14">
        <w:rPr>
          <w:rFonts w:asciiTheme="minorHAnsi" w:hAnsiTheme="minorHAnsi" w:cstheme="minorHAnsi"/>
          <w:b/>
          <w:sz w:val="22"/>
          <w:szCs w:val="22"/>
        </w:rPr>
        <w:t>49.269.236/0001-79</w:t>
      </w:r>
      <w:r w:rsidRPr="00A91D14">
        <w:rPr>
          <w:rFonts w:asciiTheme="minorHAnsi" w:hAnsiTheme="minorHAnsi" w:cstheme="minorHAnsi"/>
          <w:sz w:val="22"/>
          <w:szCs w:val="22"/>
        </w:rPr>
        <w:t xml:space="preserve">, com sede na Rua São Bento, n° 405 – </w:t>
      </w:r>
      <w:r w:rsidRPr="00A91D14">
        <w:rPr>
          <w:rFonts w:asciiTheme="minorHAnsi" w:hAnsiTheme="minorHAnsi" w:cstheme="minorHAnsi"/>
          <w:color w:val="222222"/>
          <w:sz w:val="22"/>
          <w:szCs w:val="22"/>
          <w:shd w:val="clear" w:color="auto" w:fill="FFFFFF"/>
        </w:rPr>
        <w:t>23º andar, e na Rua Líbero Badaró, 504</w:t>
      </w:r>
      <w:r w:rsidRPr="00A91D14">
        <w:rPr>
          <w:rFonts w:asciiTheme="minorHAnsi" w:hAnsiTheme="minorHAnsi" w:cstheme="minorHAnsi"/>
          <w:sz w:val="22"/>
          <w:szCs w:val="22"/>
        </w:rPr>
        <w:t>, Centro - São Paulo/SP, neste ato representada pela Chefe de Gabinete, Senhora</w:t>
      </w:r>
      <w:r w:rsidRPr="00A91D14">
        <w:rPr>
          <w:rFonts w:asciiTheme="minorHAnsi" w:hAnsiTheme="minorHAnsi" w:cstheme="minorHAnsi"/>
          <w:b/>
          <w:caps/>
          <w:sz w:val="22"/>
          <w:szCs w:val="22"/>
        </w:rPr>
        <w:t xml:space="preserve"> RODE FELIPE BEZERRA</w:t>
      </w:r>
      <w:r w:rsidRPr="00A91D14">
        <w:rPr>
          <w:rFonts w:asciiTheme="minorHAnsi" w:hAnsiTheme="minorHAnsi" w:cstheme="minorHAnsi"/>
          <w:sz w:val="22"/>
          <w:szCs w:val="22"/>
        </w:rPr>
        <w:t xml:space="preserve">, adiante designado apenas </w:t>
      </w:r>
      <w:r w:rsidRPr="00A91D14">
        <w:rPr>
          <w:rFonts w:asciiTheme="minorHAnsi" w:hAnsiTheme="minorHAnsi" w:cstheme="minorHAnsi"/>
          <w:b/>
          <w:sz w:val="22"/>
          <w:szCs w:val="22"/>
        </w:rPr>
        <w:t xml:space="preserve">CONTRATANTE </w:t>
      </w:r>
      <w:r w:rsidRPr="00A91D14">
        <w:rPr>
          <w:rFonts w:asciiTheme="minorHAnsi" w:hAnsiTheme="minorHAnsi" w:cstheme="minorHAnsi"/>
          <w:sz w:val="22"/>
          <w:szCs w:val="22"/>
        </w:rPr>
        <w:t xml:space="preserve">e do outro a empresa ______________________________, inscrita no CNPJ sob o n.º _______________________, com sede na _________________________, nº __________ – _________ – CEP: _____________, neste ato representada por seu _________________, doravante simplesmente designada </w:t>
      </w:r>
      <w:r w:rsidRPr="00A91D14">
        <w:rPr>
          <w:rFonts w:asciiTheme="minorHAnsi" w:hAnsiTheme="minorHAnsi" w:cstheme="minorHAnsi"/>
          <w:b/>
          <w:sz w:val="22"/>
          <w:szCs w:val="22"/>
        </w:rPr>
        <w:t>CONTRATADA</w:t>
      </w:r>
      <w:r w:rsidRPr="00A91D14">
        <w:rPr>
          <w:rFonts w:asciiTheme="minorHAnsi" w:hAnsiTheme="minorHAnsi" w:cstheme="minorHAnsi"/>
          <w:sz w:val="22"/>
          <w:szCs w:val="22"/>
        </w:rPr>
        <w:t xml:space="preserve">, nos termos da Lei Municipal nº 13.278/02, dos Decretos Municipais nº 44.279/2003 e nº </w:t>
      </w:r>
      <w:r w:rsidR="008A1D5D">
        <w:rPr>
          <w:rFonts w:asciiTheme="minorHAnsi" w:hAnsiTheme="minorHAnsi" w:cstheme="minorHAnsi"/>
          <w:sz w:val="22"/>
          <w:szCs w:val="22"/>
        </w:rPr>
        <w:t>54.102/2013</w:t>
      </w:r>
      <w:r w:rsidRPr="00A91D14">
        <w:rPr>
          <w:rFonts w:asciiTheme="minorHAnsi" w:hAnsiTheme="minorHAnsi" w:cstheme="minorHAnsi"/>
          <w:sz w:val="22"/>
          <w:szCs w:val="22"/>
        </w:rPr>
        <w:t xml:space="preserve">, da Lei Federal nº 10.520/02 e da Lei Federal nº 8.666/93, suas alterações e demais normas complementares, de acordo com os termos do despacho – documento SEI Nº ________,  publicado no D.O.C. de ___/___/2022, e da proposta comercial juntada em documento XXXX do processo SEI nº </w:t>
      </w:r>
      <w:r w:rsidR="00424AB3" w:rsidRPr="00424AB3">
        <w:rPr>
          <w:rFonts w:asciiTheme="minorHAnsi" w:eastAsia="Times New Roman" w:hAnsiTheme="minorHAnsi" w:cstheme="minorHAnsi"/>
          <w:b/>
          <w:bCs/>
          <w:color w:val="000000"/>
          <w:sz w:val="22"/>
          <w:szCs w:val="22"/>
        </w:rPr>
        <w:t>6012.2023/0000584-0</w:t>
      </w:r>
      <w:r w:rsidRPr="00A91D14">
        <w:rPr>
          <w:rFonts w:asciiTheme="minorHAnsi" w:hAnsiTheme="minorHAnsi" w:cstheme="minorHAnsi"/>
          <w:sz w:val="22"/>
          <w:szCs w:val="22"/>
        </w:rPr>
        <w:t xml:space="preserve">, resolvem firmar o presente CONTRATO, na conformidade das condições e cláusulas que se seguem: </w:t>
      </w:r>
    </w:p>
    <w:p w14:paraId="255FC46F" w14:textId="77777777" w:rsidR="00F27CB3" w:rsidRPr="00A91D14" w:rsidRDefault="00F27CB3" w:rsidP="00A91D14">
      <w:pPr>
        <w:pStyle w:val="Corpodetexto"/>
        <w:spacing w:after="0" w:line="360" w:lineRule="auto"/>
        <w:jc w:val="both"/>
        <w:rPr>
          <w:rFonts w:asciiTheme="minorHAnsi" w:hAnsiTheme="minorHAnsi" w:cstheme="minorHAnsi"/>
          <w:b/>
          <w:sz w:val="22"/>
          <w:szCs w:val="22"/>
          <w:u w:val="single"/>
        </w:rPr>
      </w:pPr>
    </w:p>
    <w:p w14:paraId="131446DA" w14:textId="1EBBCACC" w:rsidR="00E66D7C" w:rsidRPr="00A91D14" w:rsidRDefault="00F27CB3" w:rsidP="00A91D14">
      <w:pPr>
        <w:pStyle w:val="Corpodetexto"/>
        <w:spacing w:after="0" w:line="360" w:lineRule="auto"/>
        <w:jc w:val="both"/>
        <w:rPr>
          <w:rFonts w:asciiTheme="minorHAnsi" w:hAnsiTheme="minorHAnsi" w:cstheme="minorHAnsi"/>
          <w:b/>
          <w:sz w:val="22"/>
          <w:szCs w:val="22"/>
          <w:u w:val="single"/>
        </w:rPr>
      </w:pPr>
      <w:r w:rsidRPr="00A91D14">
        <w:rPr>
          <w:rFonts w:asciiTheme="minorHAnsi" w:hAnsiTheme="minorHAnsi" w:cstheme="minorHAnsi"/>
          <w:b/>
          <w:sz w:val="22"/>
          <w:szCs w:val="22"/>
          <w:u w:val="single"/>
        </w:rPr>
        <w:t>1</w:t>
      </w:r>
      <w:r w:rsidR="00E66D7C" w:rsidRPr="00A91D14">
        <w:rPr>
          <w:rFonts w:asciiTheme="minorHAnsi" w:hAnsiTheme="minorHAnsi" w:cstheme="minorHAnsi"/>
          <w:b/>
          <w:sz w:val="22"/>
          <w:szCs w:val="22"/>
          <w:u w:val="single"/>
        </w:rPr>
        <w:t xml:space="preserve"> - DO OBJETO </w:t>
      </w:r>
    </w:p>
    <w:p w14:paraId="0BEEC7CE" w14:textId="4FDBB568" w:rsidR="00E66D7C" w:rsidRPr="00C94B1B" w:rsidRDefault="00E66D7C" w:rsidP="00A91D14">
      <w:pPr>
        <w:numPr>
          <w:ilvl w:val="1"/>
          <w:numId w:val="27"/>
        </w:numPr>
        <w:spacing w:line="360" w:lineRule="auto"/>
        <w:ind w:left="0" w:firstLine="0"/>
        <w:jc w:val="both"/>
        <w:rPr>
          <w:rFonts w:asciiTheme="minorHAnsi" w:hAnsiTheme="minorHAnsi" w:cstheme="minorHAnsi"/>
          <w:sz w:val="22"/>
          <w:szCs w:val="22"/>
        </w:rPr>
      </w:pPr>
      <w:r w:rsidRPr="00A91D14">
        <w:rPr>
          <w:rFonts w:asciiTheme="minorHAnsi" w:hAnsiTheme="minorHAnsi" w:cstheme="minorHAnsi"/>
          <w:sz w:val="22"/>
          <w:szCs w:val="22"/>
        </w:rPr>
        <w:t xml:space="preserve">Constitui objeto do presente contrato </w:t>
      </w:r>
      <w:r w:rsidR="00C94B1B">
        <w:rPr>
          <w:rFonts w:asciiTheme="minorHAnsi" w:hAnsiTheme="minorHAnsi" w:cstheme="minorHAnsi"/>
          <w:sz w:val="22"/>
          <w:szCs w:val="22"/>
        </w:rPr>
        <w:t>a</w:t>
      </w:r>
      <w:r w:rsidRPr="00A91D14">
        <w:rPr>
          <w:rFonts w:asciiTheme="minorHAnsi" w:hAnsiTheme="minorHAnsi" w:cstheme="minorHAnsi"/>
          <w:sz w:val="22"/>
          <w:szCs w:val="22"/>
        </w:rPr>
        <w:t xml:space="preserve"> </w:t>
      </w:r>
      <w:r w:rsidR="001C3D9D" w:rsidRPr="001C3D9D">
        <w:rPr>
          <w:rFonts w:asciiTheme="minorHAnsi" w:hAnsiTheme="minorHAnsi" w:cstheme="minorHAnsi"/>
          <w:b/>
          <w:sz w:val="22"/>
          <w:szCs w:val="22"/>
        </w:rPr>
        <w:t>PRESTAÇÃO DE SERVIÇOS DE BOMBEAMENTO EMERGENCIAL, COM FORNECIMENTO DOS EQUIPAMENTOS NECESSÁRIOS À EXECUÇÃO DOS SERVIÇOS, MOBIL</w:t>
      </w:r>
      <w:r w:rsidR="00645144">
        <w:rPr>
          <w:rFonts w:asciiTheme="minorHAnsi" w:hAnsiTheme="minorHAnsi" w:cstheme="minorHAnsi"/>
          <w:b/>
          <w:sz w:val="22"/>
          <w:szCs w:val="22"/>
        </w:rPr>
        <w:t>I</w:t>
      </w:r>
      <w:r w:rsidR="001C3D9D" w:rsidRPr="001C3D9D">
        <w:rPr>
          <w:rFonts w:asciiTheme="minorHAnsi" w:hAnsiTheme="minorHAnsi" w:cstheme="minorHAnsi"/>
          <w:b/>
          <w:sz w:val="22"/>
          <w:szCs w:val="22"/>
        </w:rPr>
        <w:t>ZAÇÃO E DESMOBILIZAÇÃO</w:t>
      </w:r>
      <w:r w:rsidR="00FA1B93">
        <w:rPr>
          <w:rFonts w:asciiTheme="minorHAnsi" w:hAnsiTheme="minorHAnsi" w:cstheme="minorHAnsi"/>
          <w:b/>
          <w:sz w:val="22"/>
          <w:szCs w:val="22"/>
        </w:rPr>
        <w:t xml:space="preserve"> DOS EQUIPAMENTOS</w:t>
      </w:r>
      <w:r w:rsidR="001C3D9D" w:rsidRPr="001C3D9D">
        <w:rPr>
          <w:rFonts w:asciiTheme="minorHAnsi" w:hAnsiTheme="minorHAnsi" w:cstheme="minorHAnsi"/>
          <w:b/>
          <w:sz w:val="22"/>
          <w:szCs w:val="22"/>
        </w:rPr>
        <w:t>, OBJETIVANDO A OPERAÇÃO PARA AS DRENAGENS EMERGENCIAIS DE ÁREAS INUNDADAS</w:t>
      </w:r>
      <w:r w:rsidR="00C94B1B">
        <w:rPr>
          <w:rFonts w:asciiTheme="minorHAnsi" w:hAnsiTheme="minorHAnsi" w:cstheme="minorHAnsi"/>
          <w:b/>
          <w:sz w:val="22"/>
          <w:szCs w:val="22"/>
        </w:rPr>
        <w:t>.</w:t>
      </w:r>
    </w:p>
    <w:p w14:paraId="331A71C9" w14:textId="77777777" w:rsidR="00C94B1B" w:rsidRPr="00A91D14" w:rsidRDefault="00C94B1B" w:rsidP="00C94B1B">
      <w:pPr>
        <w:spacing w:line="360" w:lineRule="auto"/>
        <w:jc w:val="both"/>
        <w:rPr>
          <w:rFonts w:asciiTheme="minorHAnsi" w:hAnsiTheme="minorHAnsi" w:cstheme="minorHAnsi"/>
          <w:sz w:val="22"/>
          <w:szCs w:val="22"/>
        </w:rPr>
      </w:pPr>
    </w:p>
    <w:p w14:paraId="11E15908" w14:textId="3CE3CF97" w:rsidR="00E66D7C" w:rsidRPr="00A91D14" w:rsidRDefault="00E66D7C" w:rsidP="00A91D14">
      <w:pPr>
        <w:pStyle w:val="Corpodetexto"/>
        <w:numPr>
          <w:ilvl w:val="1"/>
          <w:numId w:val="27"/>
        </w:numPr>
        <w:spacing w:after="0" w:line="360" w:lineRule="auto"/>
        <w:ind w:left="0" w:firstLine="0"/>
        <w:jc w:val="both"/>
        <w:rPr>
          <w:rFonts w:asciiTheme="minorHAnsi" w:hAnsiTheme="minorHAnsi" w:cstheme="minorHAnsi"/>
          <w:sz w:val="22"/>
          <w:szCs w:val="22"/>
        </w:rPr>
      </w:pPr>
      <w:r w:rsidRPr="00A91D14">
        <w:rPr>
          <w:rFonts w:asciiTheme="minorHAnsi" w:hAnsiTheme="minorHAnsi" w:cstheme="minorHAnsi"/>
          <w:sz w:val="22"/>
          <w:szCs w:val="22"/>
        </w:rPr>
        <w:t xml:space="preserve">Os serviços que serão executados através deste contrato estão descritos no </w:t>
      </w:r>
      <w:r w:rsidR="00CC1C2C">
        <w:rPr>
          <w:rFonts w:asciiTheme="minorHAnsi" w:hAnsiTheme="minorHAnsi" w:cstheme="minorHAnsi"/>
          <w:sz w:val="22"/>
          <w:szCs w:val="22"/>
        </w:rPr>
        <w:t>Termo de Referência</w:t>
      </w:r>
      <w:r w:rsidRPr="00A91D14">
        <w:rPr>
          <w:rFonts w:asciiTheme="minorHAnsi" w:hAnsiTheme="minorHAnsi" w:cstheme="minorHAnsi"/>
          <w:sz w:val="22"/>
          <w:szCs w:val="22"/>
        </w:rPr>
        <w:t xml:space="preserve"> e quantificados na Planilha de Serviços integrantes do Contrato, que instruíram o Processo SEI n.º </w:t>
      </w:r>
      <w:r w:rsidRPr="00A91D14">
        <w:rPr>
          <w:rFonts w:asciiTheme="minorHAnsi" w:hAnsiTheme="minorHAnsi" w:cstheme="minorHAnsi"/>
          <w:bCs/>
          <w:caps/>
          <w:sz w:val="22"/>
          <w:szCs w:val="22"/>
        </w:rPr>
        <w:t>_______________________</w:t>
      </w:r>
      <w:r w:rsidR="004E526E">
        <w:rPr>
          <w:rFonts w:asciiTheme="minorHAnsi" w:hAnsiTheme="minorHAnsi" w:cstheme="minorHAnsi"/>
          <w:bCs/>
          <w:caps/>
          <w:sz w:val="22"/>
          <w:szCs w:val="22"/>
        </w:rPr>
        <w:t>.</w:t>
      </w:r>
    </w:p>
    <w:p w14:paraId="0BC21D27" w14:textId="2A503D6A" w:rsidR="00B518F2" w:rsidRDefault="00E66D7C" w:rsidP="00A91D14">
      <w:pPr>
        <w:pStyle w:val="Corpodetexto"/>
        <w:numPr>
          <w:ilvl w:val="1"/>
          <w:numId w:val="27"/>
        </w:numPr>
        <w:spacing w:after="0" w:line="360" w:lineRule="auto"/>
        <w:ind w:left="0" w:firstLine="0"/>
        <w:jc w:val="both"/>
        <w:rPr>
          <w:rFonts w:asciiTheme="minorHAnsi" w:hAnsiTheme="minorHAnsi" w:cstheme="minorHAnsi"/>
          <w:sz w:val="22"/>
          <w:szCs w:val="22"/>
        </w:rPr>
      </w:pPr>
      <w:r w:rsidRPr="00A91D14">
        <w:rPr>
          <w:rFonts w:asciiTheme="minorHAnsi" w:hAnsiTheme="minorHAnsi" w:cstheme="minorHAnsi"/>
          <w:sz w:val="22"/>
          <w:szCs w:val="22"/>
        </w:rPr>
        <w:t xml:space="preserve">A Contratada se obriga, na execução dos serviços, a observar rigorosamente a Ata de Registro de Preços nº </w:t>
      </w:r>
      <w:r w:rsidR="00CF7663">
        <w:rPr>
          <w:rFonts w:asciiTheme="minorHAnsi" w:hAnsiTheme="minorHAnsi" w:cstheme="minorHAnsi"/>
          <w:b/>
          <w:sz w:val="22"/>
          <w:szCs w:val="22"/>
        </w:rPr>
        <w:t>XXX/SMSUB/COGEL/202</w:t>
      </w:r>
      <w:r w:rsidR="00CC1C2C">
        <w:rPr>
          <w:rFonts w:asciiTheme="minorHAnsi" w:hAnsiTheme="minorHAnsi" w:cstheme="minorHAnsi"/>
          <w:b/>
          <w:sz w:val="22"/>
          <w:szCs w:val="22"/>
        </w:rPr>
        <w:t>3</w:t>
      </w:r>
      <w:r w:rsidRPr="00A91D14">
        <w:rPr>
          <w:rFonts w:asciiTheme="minorHAnsi" w:hAnsiTheme="minorHAnsi" w:cstheme="minorHAnsi"/>
          <w:b/>
          <w:sz w:val="22"/>
          <w:szCs w:val="22"/>
        </w:rPr>
        <w:t xml:space="preserve"> </w:t>
      </w:r>
      <w:r w:rsidRPr="00A91D14">
        <w:rPr>
          <w:rFonts w:asciiTheme="minorHAnsi" w:hAnsiTheme="minorHAnsi" w:cstheme="minorHAnsi"/>
          <w:sz w:val="22"/>
          <w:szCs w:val="22"/>
        </w:rPr>
        <w:t>e o Termo de Referência constante da Ata.</w:t>
      </w:r>
    </w:p>
    <w:p w14:paraId="30E93A08" w14:textId="77777777" w:rsidR="004E526E" w:rsidRPr="00A91D14" w:rsidRDefault="004E526E" w:rsidP="004E526E">
      <w:pPr>
        <w:pStyle w:val="Corpodetexto"/>
        <w:spacing w:after="0" w:line="360" w:lineRule="auto"/>
        <w:jc w:val="both"/>
        <w:rPr>
          <w:rFonts w:asciiTheme="minorHAnsi" w:hAnsiTheme="minorHAnsi" w:cstheme="minorHAnsi"/>
          <w:sz w:val="22"/>
          <w:szCs w:val="22"/>
        </w:rPr>
      </w:pPr>
    </w:p>
    <w:p w14:paraId="4F4BEC22" w14:textId="153AC8FD" w:rsidR="00E66D7C" w:rsidRPr="00A91D14" w:rsidRDefault="00F27CB3" w:rsidP="00A91D14">
      <w:pPr>
        <w:pStyle w:val="Corpodetexto"/>
        <w:spacing w:after="0" w:line="360" w:lineRule="auto"/>
        <w:jc w:val="both"/>
        <w:rPr>
          <w:rFonts w:asciiTheme="minorHAnsi" w:hAnsiTheme="minorHAnsi" w:cstheme="minorHAnsi"/>
          <w:b/>
          <w:sz w:val="22"/>
          <w:szCs w:val="22"/>
          <w:u w:val="single"/>
        </w:rPr>
      </w:pPr>
      <w:r w:rsidRPr="00A91D14">
        <w:rPr>
          <w:rFonts w:asciiTheme="minorHAnsi" w:hAnsiTheme="minorHAnsi" w:cstheme="minorHAnsi"/>
          <w:b/>
          <w:sz w:val="22"/>
          <w:szCs w:val="22"/>
          <w:u w:val="single"/>
        </w:rPr>
        <w:t>2</w:t>
      </w:r>
      <w:r w:rsidR="00E66D7C" w:rsidRPr="00A91D14">
        <w:rPr>
          <w:rFonts w:asciiTheme="minorHAnsi" w:hAnsiTheme="minorHAnsi" w:cstheme="minorHAnsi"/>
          <w:b/>
          <w:sz w:val="22"/>
          <w:szCs w:val="22"/>
          <w:u w:val="single"/>
        </w:rPr>
        <w:t xml:space="preserve"> – DO VALOR DO CONTRATO, DA DOTAÇÃO E DO REGIME DE EXECUÇÃO</w:t>
      </w:r>
    </w:p>
    <w:p w14:paraId="2EAEC352" w14:textId="2E99CFA4" w:rsidR="00E66D7C" w:rsidRPr="00A91D14" w:rsidRDefault="00E66D7C" w:rsidP="00A91D14">
      <w:pPr>
        <w:pStyle w:val="Corpodetexto"/>
        <w:spacing w:after="0" w:line="360" w:lineRule="auto"/>
        <w:jc w:val="both"/>
        <w:rPr>
          <w:rFonts w:asciiTheme="minorHAnsi" w:hAnsiTheme="minorHAnsi" w:cstheme="minorHAnsi"/>
          <w:sz w:val="22"/>
          <w:szCs w:val="22"/>
        </w:rPr>
      </w:pPr>
      <w:r w:rsidRPr="001C6452">
        <w:rPr>
          <w:rFonts w:asciiTheme="minorHAnsi" w:hAnsiTheme="minorHAnsi" w:cstheme="minorHAnsi"/>
          <w:sz w:val="22"/>
          <w:szCs w:val="22"/>
        </w:rPr>
        <w:t>2.1.</w:t>
      </w:r>
      <w:r w:rsidRPr="001C6452">
        <w:rPr>
          <w:rFonts w:asciiTheme="minorHAnsi" w:hAnsiTheme="minorHAnsi" w:cstheme="minorHAnsi"/>
          <w:sz w:val="22"/>
          <w:szCs w:val="22"/>
        </w:rPr>
        <w:tab/>
        <w:t xml:space="preserve">O valor total estimado para a execução dos serviços objeto do presente contrato é de R$ </w:t>
      </w:r>
      <w:proofErr w:type="gramStart"/>
      <w:r w:rsidRPr="001C6452">
        <w:rPr>
          <w:rFonts w:asciiTheme="minorHAnsi" w:hAnsiTheme="minorHAnsi" w:cstheme="minorHAnsi"/>
          <w:sz w:val="22"/>
          <w:szCs w:val="22"/>
        </w:rPr>
        <w:t>...............,......</w:t>
      </w:r>
      <w:proofErr w:type="gramEnd"/>
      <w:r w:rsidRPr="001C6452">
        <w:rPr>
          <w:rFonts w:asciiTheme="minorHAnsi" w:hAnsiTheme="minorHAnsi" w:cstheme="minorHAnsi"/>
          <w:sz w:val="22"/>
          <w:szCs w:val="22"/>
        </w:rPr>
        <w:t xml:space="preserve"> (...........), que é a resultante da aplicação dos valores constantes na Ata de Registro de Preços nº </w:t>
      </w:r>
      <w:r w:rsidR="00CF7663">
        <w:rPr>
          <w:rFonts w:asciiTheme="minorHAnsi" w:hAnsiTheme="minorHAnsi" w:cstheme="minorHAnsi"/>
          <w:sz w:val="22"/>
          <w:szCs w:val="22"/>
        </w:rPr>
        <w:t>XXX/SMSUB/COGEL/202</w:t>
      </w:r>
      <w:r w:rsidR="00926C22">
        <w:rPr>
          <w:rFonts w:asciiTheme="minorHAnsi" w:hAnsiTheme="minorHAnsi" w:cstheme="minorHAnsi"/>
          <w:sz w:val="22"/>
          <w:szCs w:val="22"/>
        </w:rPr>
        <w:t>3</w:t>
      </w:r>
      <w:r w:rsidRPr="001C6452">
        <w:rPr>
          <w:rFonts w:asciiTheme="minorHAnsi" w:hAnsiTheme="minorHAnsi" w:cstheme="minorHAnsi"/>
          <w:sz w:val="22"/>
          <w:szCs w:val="22"/>
        </w:rPr>
        <w:t xml:space="preserve"> e as quantidades de serviços relacionadas no orçamento constante do SEI nº ______________, que passa a fazer parte integrante deste instrumento, independente de transcrição.</w:t>
      </w:r>
    </w:p>
    <w:p w14:paraId="0187FB02" w14:textId="77777777" w:rsidR="00E66D7C" w:rsidRPr="00A91D14" w:rsidRDefault="00E66D7C" w:rsidP="00A91D14">
      <w:pPr>
        <w:pStyle w:val="Corpodetexto"/>
        <w:spacing w:after="0" w:line="360" w:lineRule="auto"/>
        <w:jc w:val="both"/>
        <w:rPr>
          <w:rFonts w:asciiTheme="minorHAnsi" w:hAnsiTheme="minorHAnsi" w:cstheme="minorHAnsi"/>
          <w:sz w:val="22"/>
          <w:szCs w:val="22"/>
        </w:rPr>
      </w:pPr>
      <w:r w:rsidRPr="00A91D14">
        <w:rPr>
          <w:rFonts w:asciiTheme="minorHAnsi" w:hAnsiTheme="minorHAnsi" w:cstheme="minorHAnsi"/>
          <w:sz w:val="22"/>
          <w:szCs w:val="22"/>
        </w:rPr>
        <w:t>2.2.</w:t>
      </w:r>
      <w:r w:rsidRPr="00A91D14">
        <w:rPr>
          <w:rFonts w:asciiTheme="minorHAnsi" w:hAnsiTheme="minorHAnsi" w:cstheme="minorHAnsi"/>
          <w:sz w:val="22"/>
          <w:szCs w:val="22"/>
        </w:rPr>
        <w:tab/>
        <w:t xml:space="preserve">A despesa correspondente deverá onerar a Nota de Empenho nº .............................., dotação nº ............................................................, no valor de R$ </w:t>
      </w:r>
      <w:proofErr w:type="gramStart"/>
      <w:r w:rsidRPr="00A91D14">
        <w:rPr>
          <w:rFonts w:asciiTheme="minorHAnsi" w:hAnsiTheme="minorHAnsi" w:cstheme="minorHAnsi"/>
          <w:sz w:val="22"/>
          <w:szCs w:val="22"/>
        </w:rPr>
        <w:t>..................,........</w:t>
      </w:r>
      <w:proofErr w:type="gramEnd"/>
      <w:r w:rsidRPr="00A91D14">
        <w:rPr>
          <w:rFonts w:asciiTheme="minorHAnsi" w:hAnsiTheme="minorHAnsi" w:cstheme="minorHAnsi"/>
          <w:sz w:val="22"/>
          <w:szCs w:val="22"/>
        </w:rPr>
        <w:t xml:space="preserve"> (......................................), observado o princípio de anualidade.</w:t>
      </w:r>
    </w:p>
    <w:p w14:paraId="58B52383" w14:textId="77777777" w:rsidR="00E66D7C" w:rsidRPr="00A91D14" w:rsidRDefault="00E66D7C" w:rsidP="00A91D14">
      <w:pPr>
        <w:pStyle w:val="Corpodetexto"/>
        <w:spacing w:after="0" w:line="360" w:lineRule="auto"/>
        <w:jc w:val="both"/>
        <w:rPr>
          <w:rFonts w:asciiTheme="minorHAnsi" w:hAnsiTheme="minorHAnsi" w:cstheme="minorHAnsi"/>
          <w:sz w:val="22"/>
          <w:szCs w:val="22"/>
        </w:rPr>
      </w:pPr>
      <w:r w:rsidRPr="00A91D14">
        <w:rPr>
          <w:rFonts w:asciiTheme="minorHAnsi" w:hAnsiTheme="minorHAnsi" w:cstheme="minorHAnsi"/>
          <w:sz w:val="22"/>
          <w:szCs w:val="22"/>
        </w:rPr>
        <w:t>2.3.</w:t>
      </w:r>
      <w:r w:rsidRPr="00A91D14">
        <w:rPr>
          <w:rFonts w:asciiTheme="minorHAnsi" w:hAnsiTheme="minorHAnsi" w:cstheme="minorHAnsi"/>
          <w:sz w:val="22"/>
          <w:szCs w:val="22"/>
        </w:rPr>
        <w:tab/>
        <w:t>Os serviços contratados serão executados no regime de execução indireta de empreitada por preços unitários.</w:t>
      </w:r>
    </w:p>
    <w:p w14:paraId="382043BD" w14:textId="3917C97A" w:rsidR="00E66D7C" w:rsidRPr="00A91D14" w:rsidRDefault="00F27CB3" w:rsidP="00A91D14">
      <w:pPr>
        <w:pStyle w:val="Corpodetexto"/>
        <w:spacing w:after="0" w:line="360" w:lineRule="auto"/>
        <w:ind w:left="567" w:hanging="567"/>
        <w:jc w:val="both"/>
        <w:rPr>
          <w:rFonts w:asciiTheme="minorHAnsi" w:hAnsiTheme="minorHAnsi" w:cstheme="minorHAnsi"/>
          <w:b/>
          <w:sz w:val="22"/>
          <w:szCs w:val="22"/>
          <w:u w:val="single"/>
        </w:rPr>
      </w:pPr>
      <w:r w:rsidRPr="00A91D14">
        <w:rPr>
          <w:rFonts w:asciiTheme="minorHAnsi" w:hAnsiTheme="minorHAnsi" w:cstheme="minorHAnsi"/>
          <w:b/>
          <w:sz w:val="22"/>
          <w:szCs w:val="22"/>
          <w:u w:val="single"/>
        </w:rPr>
        <w:t>3</w:t>
      </w:r>
      <w:r w:rsidR="00E66D7C" w:rsidRPr="00A91D14">
        <w:rPr>
          <w:rFonts w:asciiTheme="minorHAnsi" w:hAnsiTheme="minorHAnsi" w:cstheme="minorHAnsi"/>
          <w:b/>
          <w:sz w:val="22"/>
          <w:szCs w:val="22"/>
          <w:u w:val="single"/>
        </w:rPr>
        <w:t xml:space="preserve"> – DOS PRAZOS</w:t>
      </w:r>
    </w:p>
    <w:p w14:paraId="48D38539" w14:textId="7828EDFA" w:rsidR="00E66D7C" w:rsidRPr="00A91D14" w:rsidRDefault="00E66D7C" w:rsidP="00A91D14">
      <w:pPr>
        <w:pStyle w:val="Corpodetexto"/>
        <w:spacing w:after="0" w:line="360" w:lineRule="auto"/>
        <w:ind w:left="567" w:hanging="567"/>
        <w:jc w:val="both"/>
        <w:rPr>
          <w:rFonts w:asciiTheme="minorHAnsi" w:hAnsiTheme="minorHAnsi" w:cstheme="minorHAnsi"/>
          <w:sz w:val="22"/>
          <w:szCs w:val="22"/>
        </w:rPr>
      </w:pPr>
      <w:r w:rsidRPr="0069290D">
        <w:rPr>
          <w:rFonts w:asciiTheme="minorHAnsi" w:hAnsiTheme="minorHAnsi" w:cstheme="minorHAnsi"/>
          <w:sz w:val="22"/>
          <w:szCs w:val="22"/>
        </w:rPr>
        <w:t>3.1.</w:t>
      </w:r>
      <w:r w:rsidRPr="0069290D">
        <w:rPr>
          <w:rFonts w:asciiTheme="minorHAnsi" w:hAnsiTheme="minorHAnsi" w:cstheme="minorHAnsi"/>
          <w:sz w:val="22"/>
          <w:szCs w:val="22"/>
        </w:rPr>
        <w:tab/>
        <w:t>O prazo de vigência deste Contrato é de</w:t>
      </w:r>
      <w:r w:rsidR="00926C22" w:rsidRPr="0069290D">
        <w:rPr>
          <w:rFonts w:asciiTheme="minorHAnsi" w:hAnsiTheme="minorHAnsi" w:cstheme="minorHAnsi"/>
          <w:sz w:val="22"/>
          <w:szCs w:val="22"/>
        </w:rPr>
        <w:t xml:space="preserve"> XX</w:t>
      </w:r>
      <w:r w:rsidRPr="0069290D">
        <w:rPr>
          <w:rFonts w:asciiTheme="minorHAnsi" w:hAnsiTheme="minorHAnsi" w:cstheme="minorHAnsi"/>
          <w:sz w:val="22"/>
          <w:szCs w:val="22"/>
        </w:rPr>
        <w:t xml:space="preserve"> (</w:t>
      </w:r>
      <w:r w:rsidR="00926C22" w:rsidRPr="0069290D">
        <w:rPr>
          <w:rFonts w:asciiTheme="minorHAnsi" w:hAnsiTheme="minorHAnsi" w:cstheme="minorHAnsi"/>
          <w:sz w:val="22"/>
          <w:szCs w:val="22"/>
        </w:rPr>
        <w:t>XXXXXXXXX</w:t>
      </w:r>
      <w:r w:rsidRPr="0069290D">
        <w:rPr>
          <w:rFonts w:asciiTheme="minorHAnsi" w:hAnsiTheme="minorHAnsi" w:cstheme="minorHAnsi"/>
          <w:sz w:val="22"/>
          <w:szCs w:val="22"/>
        </w:rPr>
        <w:t>) dias, contados da data de assinatura.</w:t>
      </w:r>
    </w:p>
    <w:p w14:paraId="75AAB432" w14:textId="77777777" w:rsidR="00E66D7C" w:rsidRPr="00A91D14" w:rsidRDefault="00E66D7C" w:rsidP="00A91D14">
      <w:pPr>
        <w:pStyle w:val="Corpodetexto"/>
        <w:spacing w:after="0" w:line="360" w:lineRule="auto"/>
        <w:ind w:left="567"/>
        <w:jc w:val="both"/>
        <w:rPr>
          <w:rFonts w:asciiTheme="minorHAnsi" w:hAnsiTheme="minorHAnsi" w:cstheme="minorHAnsi"/>
          <w:sz w:val="22"/>
          <w:szCs w:val="22"/>
        </w:rPr>
      </w:pPr>
      <w:r w:rsidRPr="00A91D14">
        <w:rPr>
          <w:rFonts w:asciiTheme="minorHAnsi" w:hAnsiTheme="minorHAnsi" w:cstheme="minorHAnsi"/>
          <w:sz w:val="22"/>
          <w:szCs w:val="22"/>
        </w:rPr>
        <w:t xml:space="preserve">3.1.1. No cronograma físico – financeiro do contrato deverão estar contemplados os prazos de execução de cada local de intervenção objeto deste pacto, bem como, os prazos necessários à sua perfeita execução. </w:t>
      </w:r>
    </w:p>
    <w:p w14:paraId="30CFCFDC" w14:textId="77777777" w:rsidR="00E66D7C" w:rsidRPr="00A91D14" w:rsidRDefault="00E66D7C" w:rsidP="00A91D14">
      <w:pPr>
        <w:pStyle w:val="Corpodetexto"/>
        <w:spacing w:after="0" w:line="360" w:lineRule="auto"/>
        <w:ind w:left="567" w:hanging="567"/>
        <w:jc w:val="both"/>
        <w:rPr>
          <w:rFonts w:asciiTheme="minorHAnsi" w:hAnsiTheme="minorHAnsi" w:cstheme="minorHAnsi"/>
          <w:sz w:val="22"/>
          <w:szCs w:val="22"/>
        </w:rPr>
      </w:pPr>
      <w:r w:rsidRPr="00A91D14">
        <w:rPr>
          <w:rFonts w:asciiTheme="minorHAnsi" w:hAnsiTheme="minorHAnsi" w:cstheme="minorHAnsi"/>
          <w:sz w:val="22"/>
          <w:szCs w:val="22"/>
        </w:rPr>
        <w:t>3.2.</w:t>
      </w:r>
      <w:r w:rsidRPr="00A91D14">
        <w:rPr>
          <w:rFonts w:asciiTheme="minorHAnsi" w:hAnsiTheme="minorHAnsi" w:cstheme="minorHAnsi"/>
          <w:sz w:val="22"/>
          <w:szCs w:val="22"/>
        </w:rPr>
        <w:tab/>
        <w:t>Para cada trecho de cada local de intervenção objeto deste contrato deverá ser emitida Ordem de Serviço, acompanhada de seu cronograma físico – financeiro.</w:t>
      </w:r>
    </w:p>
    <w:p w14:paraId="2F6601C4" w14:textId="77777777" w:rsidR="00E66D7C" w:rsidRPr="00A91D14" w:rsidRDefault="00E66D7C" w:rsidP="00A91D14">
      <w:pPr>
        <w:pStyle w:val="Corpodetexto"/>
        <w:spacing w:after="0" w:line="360" w:lineRule="auto"/>
        <w:ind w:left="567" w:hanging="567"/>
        <w:jc w:val="both"/>
        <w:rPr>
          <w:rFonts w:asciiTheme="minorHAnsi" w:hAnsiTheme="minorHAnsi" w:cstheme="minorHAnsi"/>
          <w:sz w:val="22"/>
          <w:szCs w:val="22"/>
        </w:rPr>
      </w:pPr>
      <w:r w:rsidRPr="00A91D14">
        <w:rPr>
          <w:rFonts w:asciiTheme="minorHAnsi" w:hAnsiTheme="minorHAnsi" w:cstheme="minorHAnsi"/>
          <w:sz w:val="22"/>
          <w:szCs w:val="22"/>
        </w:rPr>
        <w:tab/>
        <w:t xml:space="preserve">3.2.1 Fica facultado a CONTRATANTE a emissão de uma Ordem de Serviço para cada local de intervenção ou apenas UMA para todo o contrato. </w:t>
      </w:r>
    </w:p>
    <w:p w14:paraId="775E83AF" w14:textId="289CBFE0" w:rsidR="00E66D7C" w:rsidRDefault="00E66D7C" w:rsidP="00A91D14">
      <w:pPr>
        <w:pStyle w:val="Corpodetexto"/>
        <w:spacing w:after="0" w:line="360" w:lineRule="auto"/>
        <w:ind w:left="567" w:hanging="567"/>
        <w:jc w:val="both"/>
        <w:rPr>
          <w:rFonts w:asciiTheme="minorHAnsi" w:hAnsiTheme="minorHAnsi" w:cstheme="minorHAnsi"/>
          <w:sz w:val="22"/>
          <w:szCs w:val="22"/>
        </w:rPr>
      </w:pPr>
      <w:r w:rsidRPr="00A91D14">
        <w:rPr>
          <w:rFonts w:asciiTheme="minorHAnsi" w:hAnsiTheme="minorHAnsi" w:cstheme="minorHAnsi"/>
          <w:sz w:val="22"/>
          <w:szCs w:val="22"/>
        </w:rPr>
        <w:t xml:space="preserve">3.3. </w:t>
      </w:r>
      <w:r w:rsidRPr="00A91D14">
        <w:rPr>
          <w:rFonts w:asciiTheme="minorHAnsi" w:hAnsiTheme="minorHAnsi" w:cstheme="minorHAnsi"/>
          <w:sz w:val="22"/>
          <w:szCs w:val="22"/>
        </w:rPr>
        <w:tab/>
        <w:t>O prazo para a execução dos serviços para cada trecho de cada via pública é</w:t>
      </w:r>
      <w:r w:rsidR="00F27CB3" w:rsidRPr="00A91D14">
        <w:rPr>
          <w:rFonts w:asciiTheme="minorHAnsi" w:hAnsiTheme="minorHAnsi" w:cstheme="minorHAnsi"/>
          <w:sz w:val="22"/>
          <w:szCs w:val="22"/>
        </w:rPr>
        <w:t xml:space="preserve"> </w:t>
      </w:r>
      <w:r w:rsidR="000A15D7" w:rsidRPr="0069290D">
        <w:rPr>
          <w:rFonts w:asciiTheme="minorHAnsi" w:hAnsiTheme="minorHAnsi" w:cstheme="minorHAnsi"/>
          <w:sz w:val="22"/>
          <w:szCs w:val="22"/>
        </w:rPr>
        <w:t>XX</w:t>
      </w:r>
      <w:r w:rsidR="00F27CB3" w:rsidRPr="0069290D">
        <w:rPr>
          <w:rFonts w:asciiTheme="minorHAnsi" w:hAnsiTheme="minorHAnsi" w:cstheme="minorHAnsi"/>
          <w:sz w:val="22"/>
          <w:szCs w:val="22"/>
        </w:rPr>
        <w:t xml:space="preserve"> (</w:t>
      </w:r>
      <w:r w:rsidR="000A15D7" w:rsidRPr="0069290D">
        <w:rPr>
          <w:rFonts w:asciiTheme="minorHAnsi" w:hAnsiTheme="minorHAnsi" w:cstheme="minorHAnsi"/>
          <w:sz w:val="22"/>
          <w:szCs w:val="22"/>
        </w:rPr>
        <w:t>XXXXXXXXX</w:t>
      </w:r>
      <w:r w:rsidR="00F27CB3" w:rsidRPr="0069290D">
        <w:rPr>
          <w:rFonts w:asciiTheme="minorHAnsi" w:hAnsiTheme="minorHAnsi" w:cstheme="minorHAnsi"/>
          <w:sz w:val="22"/>
          <w:szCs w:val="22"/>
        </w:rPr>
        <w:t>)</w:t>
      </w:r>
      <w:r w:rsidRPr="00A91D14">
        <w:rPr>
          <w:rFonts w:asciiTheme="minorHAnsi" w:hAnsiTheme="minorHAnsi" w:cstheme="minorHAnsi"/>
          <w:sz w:val="22"/>
          <w:szCs w:val="22"/>
        </w:rPr>
        <w:t xml:space="preserve"> dias a contar da ordem de início</w:t>
      </w:r>
      <w:r w:rsidR="00B97366">
        <w:rPr>
          <w:rFonts w:asciiTheme="minorHAnsi" w:hAnsiTheme="minorHAnsi" w:cstheme="minorHAnsi"/>
          <w:sz w:val="22"/>
          <w:szCs w:val="22"/>
        </w:rPr>
        <w:t>.</w:t>
      </w:r>
    </w:p>
    <w:p w14:paraId="1B5B65F2" w14:textId="1C62AD6A" w:rsidR="00561DF0" w:rsidRDefault="00561DF0" w:rsidP="00A91D14">
      <w:pPr>
        <w:pStyle w:val="Corpodetexto"/>
        <w:spacing w:after="0" w:line="360" w:lineRule="auto"/>
        <w:ind w:left="567" w:hanging="567"/>
        <w:jc w:val="both"/>
        <w:rPr>
          <w:rFonts w:asciiTheme="minorHAnsi" w:hAnsiTheme="minorHAnsi" w:cstheme="minorHAnsi"/>
          <w:sz w:val="22"/>
          <w:szCs w:val="22"/>
        </w:rPr>
      </w:pPr>
    </w:p>
    <w:p w14:paraId="10A36D57" w14:textId="77777777" w:rsidR="00561DF0" w:rsidRPr="00A91D14" w:rsidRDefault="00561DF0" w:rsidP="00A91D14">
      <w:pPr>
        <w:pStyle w:val="Corpodetexto"/>
        <w:spacing w:after="0" w:line="360" w:lineRule="auto"/>
        <w:ind w:left="567" w:hanging="567"/>
        <w:jc w:val="both"/>
        <w:rPr>
          <w:rFonts w:asciiTheme="minorHAnsi" w:hAnsiTheme="minorHAnsi" w:cstheme="minorHAnsi"/>
          <w:sz w:val="22"/>
          <w:szCs w:val="22"/>
        </w:rPr>
      </w:pPr>
    </w:p>
    <w:p w14:paraId="76AA278C" w14:textId="77777777" w:rsidR="00E66D7C" w:rsidRPr="00A91D14" w:rsidRDefault="00E66D7C" w:rsidP="00E66D7C">
      <w:pPr>
        <w:pStyle w:val="Corpodetexto"/>
        <w:spacing w:after="240" w:line="300" w:lineRule="exact"/>
        <w:rPr>
          <w:rFonts w:asciiTheme="minorHAnsi" w:hAnsiTheme="minorHAnsi" w:cstheme="minorHAnsi"/>
          <w:sz w:val="22"/>
          <w:szCs w:val="22"/>
        </w:rPr>
      </w:pPr>
      <w:r w:rsidRPr="00A91D14">
        <w:rPr>
          <w:rFonts w:asciiTheme="minorHAnsi" w:hAnsiTheme="minorHAnsi" w:cstheme="minorHAnsi"/>
          <w:sz w:val="22"/>
          <w:szCs w:val="22"/>
        </w:rPr>
        <w:tab/>
      </w:r>
    </w:p>
    <w:p w14:paraId="78BC222A" w14:textId="1BF20FDD" w:rsidR="00E66D7C" w:rsidRPr="00A91D14" w:rsidRDefault="00E66D7C" w:rsidP="00A91D14">
      <w:pPr>
        <w:pStyle w:val="Corpodetexto"/>
        <w:spacing w:after="240" w:line="360" w:lineRule="auto"/>
        <w:ind w:left="567" w:hanging="567"/>
        <w:jc w:val="both"/>
        <w:rPr>
          <w:rFonts w:asciiTheme="minorHAnsi" w:hAnsiTheme="minorHAnsi" w:cstheme="minorHAnsi"/>
          <w:sz w:val="22"/>
          <w:szCs w:val="22"/>
        </w:rPr>
      </w:pPr>
      <w:r w:rsidRPr="00A91D14">
        <w:rPr>
          <w:rFonts w:asciiTheme="minorHAnsi" w:hAnsiTheme="minorHAnsi" w:cstheme="minorHAnsi"/>
          <w:sz w:val="22"/>
          <w:szCs w:val="22"/>
        </w:rPr>
        <w:lastRenderedPageBreak/>
        <w:t>3.3.</w:t>
      </w:r>
      <w:r w:rsidRPr="00A91D14">
        <w:rPr>
          <w:rFonts w:asciiTheme="minorHAnsi" w:hAnsiTheme="minorHAnsi" w:cstheme="minorHAnsi"/>
          <w:sz w:val="22"/>
          <w:szCs w:val="22"/>
        </w:rPr>
        <w:tab/>
        <w:t xml:space="preserve">O prazo de vigência do contrato poderá ser prorrogado, </w:t>
      </w:r>
      <w:bookmarkStart w:id="0" w:name="_Hlk65867287"/>
      <w:r w:rsidRPr="00A91D14">
        <w:rPr>
          <w:rFonts w:asciiTheme="minorHAnsi" w:hAnsiTheme="minorHAnsi" w:cstheme="minorHAnsi"/>
          <w:sz w:val="22"/>
          <w:szCs w:val="22"/>
        </w:rPr>
        <w:t>nos termos do</w:t>
      </w:r>
      <w:r w:rsidR="009634EE">
        <w:rPr>
          <w:rFonts w:asciiTheme="minorHAnsi" w:hAnsiTheme="minorHAnsi" w:cstheme="minorHAnsi"/>
          <w:sz w:val="22"/>
          <w:szCs w:val="22"/>
        </w:rPr>
        <w:t xml:space="preserve"> parágrafo 1° do</w:t>
      </w:r>
      <w:r w:rsidRPr="00A91D14">
        <w:rPr>
          <w:rFonts w:asciiTheme="minorHAnsi" w:hAnsiTheme="minorHAnsi" w:cstheme="minorHAnsi"/>
          <w:sz w:val="22"/>
          <w:szCs w:val="22"/>
        </w:rPr>
        <w:t xml:space="preserve"> artigo 57, da Lei Federal 8.666/93, mediante Termo de Aditamento, desde que devidamente justificado e aceito pelo contratante.</w:t>
      </w:r>
      <w:bookmarkEnd w:id="0"/>
    </w:p>
    <w:p w14:paraId="64778C48" w14:textId="441E865B" w:rsidR="00E66D7C" w:rsidRPr="00A91D14" w:rsidRDefault="00F27CB3" w:rsidP="00A91D14">
      <w:pPr>
        <w:spacing w:after="240" w:line="360" w:lineRule="auto"/>
        <w:ind w:left="567" w:hanging="567"/>
        <w:jc w:val="both"/>
        <w:rPr>
          <w:rFonts w:asciiTheme="minorHAnsi" w:hAnsiTheme="minorHAnsi" w:cstheme="minorHAnsi"/>
          <w:b/>
          <w:sz w:val="22"/>
          <w:szCs w:val="22"/>
          <w:u w:val="single"/>
        </w:rPr>
      </w:pPr>
      <w:r w:rsidRPr="00A91D14">
        <w:rPr>
          <w:rFonts w:asciiTheme="minorHAnsi" w:hAnsiTheme="minorHAnsi" w:cstheme="minorHAnsi"/>
          <w:b/>
          <w:sz w:val="22"/>
          <w:szCs w:val="22"/>
          <w:u w:val="single"/>
        </w:rPr>
        <w:t>4</w:t>
      </w:r>
      <w:r w:rsidR="00E66D7C" w:rsidRPr="00A91D14">
        <w:rPr>
          <w:rFonts w:asciiTheme="minorHAnsi" w:hAnsiTheme="minorHAnsi" w:cstheme="minorHAnsi"/>
          <w:b/>
          <w:sz w:val="22"/>
          <w:szCs w:val="22"/>
          <w:u w:val="single"/>
        </w:rPr>
        <w:t xml:space="preserve"> - DA FISCALIZAÇÃO</w:t>
      </w:r>
    </w:p>
    <w:p w14:paraId="594D9D11" w14:textId="77777777" w:rsidR="00E66D7C" w:rsidRPr="00A91D14" w:rsidRDefault="00E66D7C" w:rsidP="00A91D14">
      <w:pPr>
        <w:pStyle w:val="Corpodetexto"/>
        <w:spacing w:after="240" w:line="360" w:lineRule="auto"/>
        <w:ind w:left="567" w:hanging="567"/>
        <w:jc w:val="both"/>
        <w:rPr>
          <w:rFonts w:asciiTheme="minorHAnsi" w:hAnsiTheme="minorHAnsi" w:cstheme="minorHAnsi"/>
          <w:sz w:val="22"/>
          <w:szCs w:val="22"/>
        </w:rPr>
      </w:pPr>
      <w:r w:rsidRPr="00A91D14">
        <w:rPr>
          <w:rFonts w:asciiTheme="minorHAnsi" w:hAnsiTheme="minorHAnsi" w:cstheme="minorHAnsi"/>
          <w:sz w:val="22"/>
          <w:szCs w:val="22"/>
        </w:rPr>
        <w:t>4.1.</w:t>
      </w:r>
      <w:r w:rsidRPr="00A91D14">
        <w:rPr>
          <w:rFonts w:asciiTheme="minorHAnsi" w:hAnsiTheme="minorHAnsi" w:cstheme="minorHAnsi"/>
          <w:sz w:val="22"/>
          <w:szCs w:val="22"/>
        </w:rPr>
        <w:tab/>
        <w:t>A fiscalização e acompanhamento dos trabalhos será de responsabilidade de Engenheiro (a) ou Arquiteto(a) devidamente designado pela SMSUB.</w:t>
      </w:r>
    </w:p>
    <w:p w14:paraId="118F7922" w14:textId="77777777" w:rsidR="00E66D7C" w:rsidRPr="00A91D14" w:rsidRDefault="00E66D7C" w:rsidP="00A91D14">
      <w:pPr>
        <w:pStyle w:val="Corpodetexto"/>
        <w:spacing w:after="240" w:line="360" w:lineRule="auto"/>
        <w:ind w:left="567" w:hanging="567"/>
        <w:jc w:val="both"/>
        <w:rPr>
          <w:rFonts w:asciiTheme="minorHAnsi" w:hAnsiTheme="minorHAnsi" w:cstheme="minorHAnsi"/>
          <w:sz w:val="22"/>
          <w:szCs w:val="22"/>
        </w:rPr>
      </w:pPr>
      <w:r w:rsidRPr="00A91D14">
        <w:rPr>
          <w:rFonts w:asciiTheme="minorHAnsi" w:hAnsiTheme="minorHAnsi" w:cstheme="minorHAnsi"/>
          <w:sz w:val="22"/>
          <w:szCs w:val="22"/>
        </w:rPr>
        <w:t>4.2.</w:t>
      </w:r>
      <w:r w:rsidRPr="00A91D14">
        <w:rPr>
          <w:rFonts w:asciiTheme="minorHAnsi" w:hAnsiTheme="minorHAnsi" w:cstheme="minorHAnsi"/>
          <w:sz w:val="22"/>
          <w:szCs w:val="22"/>
        </w:rPr>
        <w:tab/>
        <w:t xml:space="preserve">No documento correspondente à Ordem de Serviço, a unidade contratante deve indicar o engenheiro (a) </w:t>
      </w:r>
      <w:proofErr w:type="gramStart"/>
      <w:r w:rsidRPr="00A91D14">
        <w:rPr>
          <w:rFonts w:asciiTheme="minorHAnsi" w:hAnsiTheme="minorHAnsi" w:cstheme="minorHAnsi"/>
          <w:sz w:val="22"/>
          <w:szCs w:val="22"/>
        </w:rPr>
        <w:t>ou Arquiteta</w:t>
      </w:r>
      <w:proofErr w:type="gramEnd"/>
      <w:r w:rsidRPr="00A91D14">
        <w:rPr>
          <w:rFonts w:asciiTheme="minorHAnsi" w:hAnsiTheme="minorHAnsi" w:cstheme="minorHAnsi"/>
          <w:sz w:val="22"/>
          <w:szCs w:val="22"/>
        </w:rPr>
        <w:t xml:space="preserve"> (a) que ficará responsável pela Fiscalização, o qual manterá todos os contatos com a detentora e determinará as providências necessárias, podendo embargar os serviços, rejeitá-los no todo ou em parte e determinar o que deve ser refeito.</w:t>
      </w:r>
    </w:p>
    <w:p w14:paraId="4826CCAA" w14:textId="5F669EE2" w:rsidR="00E66D7C" w:rsidRPr="00A91D14" w:rsidRDefault="00F27CB3" w:rsidP="00A91D14">
      <w:pPr>
        <w:pStyle w:val="Corpodetexto"/>
        <w:spacing w:after="240" w:line="360" w:lineRule="auto"/>
        <w:ind w:left="567" w:hanging="567"/>
        <w:rPr>
          <w:rFonts w:asciiTheme="minorHAnsi" w:hAnsiTheme="minorHAnsi" w:cstheme="minorHAnsi"/>
          <w:b/>
          <w:sz w:val="22"/>
          <w:szCs w:val="22"/>
          <w:u w:val="single"/>
        </w:rPr>
      </w:pPr>
      <w:r w:rsidRPr="00A91D14">
        <w:rPr>
          <w:rFonts w:asciiTheme="minorHAnsi" w:hAnsiTheme="minorHAnsi" w:cstheme="minorHAnsi"/>
          <w:b/>
          <w:sz w:val="22"/>
          <w:szCs w:val="22"/>
          <w:u w:val="single"/>
        </w:rPr>
        <w:t>5</w:t>
      </w:r>
      <w:r w:rsidR="00E66D7C" w:rsidRPr="00A91D14">
        <w:rPr>
          <w:rFonts w:asciiTheme="minorHAnsi" w:hAnsiTheme="minorHAnsi" w:cstheme="minorHAnsi"/>
          <w:b/>
          <w:sz w:val="22"/>
          <w:szCs w:val="22"/>
          <w:u w:val="single"/>
        </w:rPr>
        <w:t xml:space="preserve"> – DA MEDIÇÃO E DAS CONDIÇÕES DE PAGAMENTO</w:t>
      </w:r>
    </w:p>
    <w:p w14:paraId="13868242" w14:textId="77777777" w:rsidR="00E66D7C" w:rsidRPr="00A91D14" w:rsidRDefault="00E66D7C" w:rsidP="00A91D14">
      <w:pPr>
        <w:pStyle w:val="Corpodetexto"/>
        <w:spacing w:after="240" w:line="360" w:lineRule="auto"/>
        <w:ind w:left="567" w:hanging="567"/>
        <w:jc w:val="both"/>
        <w:rPr>
          <w:rFonts w:asciiTheme="minorHAnsi" w:hAnsiTheme="minorHAnsi" w:cstheme="minorHAnsi"/>
          <w:sz w:val="22"/>
          <w:szCs w:val="22"/>
        </w:rPr>
      </w:pPr>
      <w:r w:rsidRPr="00A91D14">
        <w:rPr>
          <w:rFonts w:asciiTheme="minorHAnsi" w:hAnsiTheme="minorHAnsi" w:cstheme="minorHAnsi"/>
          <w:sz w:val="22"/>
          <w:szCs w:val="22"/>
        </w:rPr>
        <w:t>5.1.</w:t>
      </w:r>
      <w:r w:rsidRPr="00A91D14">
        <w:rPr>
          <w:rFonts w:asciiTheme="minorHAnsi" w:hAnsiTheme="minorHAnsi" w:cstheme="minorHAnsi"/>
          <w:sz w:val="22"/>
          <w:szCs w:val="22"/>
        </w:rPr>
        <w:tab/>
        <w:t>A medição dos serviços executados deverá ser requerida pela CONTRATADA, junto ao protocolo da Unidade Fiscalizadora.</w:t>
      </w:r>
    </w:p>
    <w:p w14:paraId="2A3FD20E" w14:textId="77777777" w:rsidR="00E66D7C" w:rsidRPr="00A91D14" w:rsidRDefault="00E66D7C" w:rsidP="00A91D14">
      <w:pPr>
        <w:pStyle w:val="Corpodetexto"/>
        <w:spacing w:after="240" w:line="360" w:lineRule="auto"/>
        <w:ind w:left="567" w:hanging="567"/>
        <w:jc w:val="both"/>
        <w:rPr>
          <w:rFonts w:asciiTheme="minorHAnsi" w:hAnsiTheme="minorHAnsi" w:cstheme="minorHAnsi"/>
          <w:sz w:val="22"/>
          <w:szCs w:val="22"/>
        </w:rPr>
      </w:pPr>
      <w:r w:rsidRPr="00A91D14">
        <w:rPr>
          <w:rFonts w:asciiTheme="minorHAnsi" w:hAnsiTheme="minorHAnsi" w:cstheme="minorHAnsi"/>
          <w:sz w:val="22"/>
          <w:szCs w:val="22"/>
        </w:rPr>
        <w:t>5.2.</w:t>
      </w:r>
      <w:r w:rsidRPr="00A91D14">
        <w:rPr>
          <w:rFonts w:asciiTheme="minorHAnsi" w:hAnsiTheme="minorHAnsi" w:cstheme="minorHAnsi"/>
          <w:sz w:val="22"/>
          <w:szCs w:val="22"/>
        </w:rPr>
        <w:tab/>
      </w:r>
      <w:r w:rsidRPr="00A91D14">
        <w:rPr>
          <w:rFonts w:asciiTheme="minorHAnsi" w:hAnsiTheme="minorHAnsi" w:cstheme="minorHAnsi"/>
          <w:bCs/>
          <w:sz w:val="22"/>
          <w:szCs w:val="22"/>
        </w:rPr>
        <w:t>O valor a ser pago a cada período de execução dos serviços será apurado a partir da aplicação dos preços descritos no Relatório das Intervenções</w:t>
      </w:r>
      <w:bookmarkStart w:id="1" w:name="_Hlk65865476"/>
      <w:r w:rsidRPr="00A91D14">
        <w:rPr>
          <w:rFonts w:asciiTheme="minorHAnsi" w:hAnsiTheme="minorHAnsi" w:cstheme="minorHAnsi"/>
          <w:bCs/>
          <w:sz w:val="22"/>
          <w:szCs w:val="22"/>
        </w:rPr>
        <w:t>, que deverá estar em consonância com o registrado na ata de registro de preços.</w:t>
      </w:r>
      <w:bookmarkEnd w:id="1"/>
    </w:p>
    <w:p w14:paraId="6D6A1FC7" w14:textId="77777777" w:rsidR="00E66D7C" w:rsidRPr="00A91D14" w:rsidRDefault="00E66D7C" w:rsidP="00A91D14">
      <w:pPr>
        <w:pStyle w:val="Corpodetexto"/>
        <w:spacing w:after="240" w:line="360" w:lineRule="auto"/>
        <w:ind w:left="567"/>
        <w:jc w:val="both"/>
        <w:rPr>
          <w:rFonts w:asciiTheme="minorHAnsi" w:hAnsiTheme="minorHAnsi" w:cstheme="minorHAnsi"/>
          <w:sz w:val="22"/>
          <w:szCs w:val="22"/>
        </w:rPr>
      </w:pPr>
      <w:r w:rsidRPr="00A91D14">
        <w:rPr>
          <w:rFonts w:asciiTheme="minorHAnsi" w:hAnsiTheme="minorHAnsi" w:cstheme="minorHAnsi"/>
          <w:sz w:val="22"/>
          <w:szCs w:val="22"/>
        </w:rPr>
        <w:t>5.2.1</w:t>
      </w:r>
      <w:r w:rsidRPr="00A91D14">
        <w:rPr>
          <w:rFonts w:asciiTheme="minorHAnsi" w:hAnsiTheme="minorHAnsi" w:cstheme="minorHAnsi"/>
          <w:sz w:val="22"/>
          <w:szCs w:val="22"/>
        </w:rPr>
        <w:tab/>
        <w:t>Para a apropriação de horas de equipamentos constantes na planilha de serviços medidos por hora, é necessário a apresentação da planilha com a apropriação de horas.</w:t>
      </w:r>
    </w:p>
    <w:p w14:paraId="1B51F414" w14:textId="6619C58E" w:rsidR="00E66D7C" w:rsidRPr="00A91D14" w:rsidRDefault="00E66D7C" w:rsidP="00A91D14">
      <w:pPr>
        <w:pStyle w:val="Corpodetexto"/>
        <w:spacing w:after="240" w:line="360" w:lineRule="auto"/>
        <w:ind w:left="567" w:hanging="567"/>
        <w:jc w:val="both"/>
        <w:rPr>
          <w:rFonts w:asciiTheme="minorHAnsi" w:hAnsiTheme="minorHAnsi" w:cstheme="minorHAnsi"/>
          <w:sz w:val="22"/>
          <w:szCs w:val="22"/>
        </w:rPr>
      </w:pPr>
      <w:r w:rsidRPr="00A91D14">
        <w:rPr>
          <w:rFonts w:asciiTheme="minorHAnsi" w:hAnsiTheme="minorHAnsi" w:cstheme="minorHAnsi"/>
          <w:sz w:val="22"/>
          <w:szCs w:val="22"/>
        </w:rPr>
        <w:t>5.3.</w:t>
      </w:r>
      <w:r w:rsidRPr="00A91D14">
        <w:rPr>
          <w:rFonts w:asciiTheme="minorHAnsi" w:hAnsiTheme="minorHAnsi" w:cstheme="minorHAnsi"/>
          <w:sz w:val="22"/>
          <w:szCs w:val="22"/>
        </w:rPr>
        <w:tab/>
      </w:r>
      <w:r w:rsidRPr="00A91D14">
        <w:rPr>
          <w:rFonts w:asciiTheme="minorHAnsi" w:hAnsiTheme="minorHAnsi" w:cstheme="minorHAnsi"/>
          <w:bCs/>
          <w:sz w:val="22"/>
          <w:szCs w:val="22"/>
        </w:rPr>
        <w:t>No que se refere ao registro fotográfico da execução dos serviços, deverá ser realizado fotografias de cada uma das etapas de execução que permita a visualização da continuidade da extensão da via fotografada.</w:t>
      </w:r>
    </w:p>
    <w:p w14:paraId="320D7490" w14:textId="77777777" w:rsidR="00E66D7C" w:rsidRPr="00A91D14" w:rsidRDefault="00E66D7C" w:rsidP="00A91D14">
      <w:pPr>
        <w:pStyle w:val="Corpodetexto"/>
        <w:spacing w:after="240" w:line="360" w:lineRule="auto"/>
        <w:ind w:left="567" w:hanging="567"/>
        <w:jc w:val="both"/>
        <w:rPr>
          <w:rFonts w:asciiTheme="minorHAnsi" w:hAnsiTheme="minorHAnsi" w:cstheme="minorHAnsi"/>
          <w:bCs/>
          <w:sz w:val="22"/>
          <w:szCs w:val="22"/>
        </w:rPr>
      </w:pPr>
      <w:r w:rsidRPr="00A91D14">
        <w:rPr>
          <w:rFonts w:asciiTheme="minorHAnsi" w:hAnsiTheme="minorHAnsi" w:cstheme="minorHAnsi"/>
          <w:sz w:val="22"/>
          <w:szCs w:val="22"/>
        </w:rPr>
        <w:tab/>
        <w:t xml:space="preserve">5.3.1 </w:t>
      </w:r>
      <w:r w:rsidRPr="00A91D14">
        <w:rPr>
          <w:rFonts w:asciiTheme="minorHAnsi" w:hAnsiTheme="minorHAnsi" w:cstheme="minorHAnsi"/>
          <w:bCs/>
          <w:sz w:val="22"/>
          <w:szCs w:val="22"/>
        </w:rPr>
        <w:t xml:space="preserve">Os registros fotográficos de detalhes de imagens deverão ser realizados a partir de, no mínimo, </w:t>
      </w:r>
      <w:bookmarkStart w:id="2" w:name="_Hlk65865563"/>
      <w:r w:rsidRPr="00A91D14">
        <w:rPr>
          <w:rFonts w:asciiTheme="minorHAnsi" w:hAnsiTheme="minorHAnsi" w:cstheme="minorHAnsi"/>
          <w:bCs/>
          <w:sz w:val="22"/>
          <w:szCs w:val="22"/>
        </w:rPr>
        <w:t>03 (três) fotografias do mesmo detalhe em ângulos distintos (considerando o antes, durante e depois da execução do serviço) além de uma quarta fotografia que demonstre também a imagem do entorno na etapa correspondente.</w:t>
      </w:r>
      <w:bookmarkEnd w:id="2"/>
    </w:p>
    <w:p w14:paraId="493D9539" w14:textId="1B0A2EF7" w:rsidR="00E66D7C" w:rsidRPr="00A91D14" w:rsidRDefault="00E66D7C" w:rsidP="00A91D14">
      <w:pPr>
        <w:pStyle w:val="PargrafodaLista"/>
        <w:tabs>
          <w:tab w:val="left" w:pos="709"/>
          <w:tab w:val="left" w:pos="9488"/>
        </w:tabs>
        <w:spacing w:line="360" w:lineRule="auto"/>
        <w:ind w:left="567" w:right="576"/>
        <w:jc w:val="both"/>
        <w:rPr>
          <w:rFonts w:asciiTheme="minorHAnsi" w:hAnsiTheme="minorHAnsi" w:cstheme="minorHAnsi"/>
          <w:bCs/>
          <w:sz w:val="22"/>
          <w:szCs w:val="22"/>
        </w:rPr>
      </w:pPr>
      <w:r w:rsidRPr="00A91D14">
        <w:rPr>
          <w:rFonts w:asciiTheme="minorHAnsi" w:hAnsiTheme="minorHAnsi" w:cstheme="minorHAnsi"/>
          <w:bCs/>
          <w:sz w:val="22"/>
          <w:szCs w:val="22"/>
        </w:rPr>
        <w:lastRenderedPageBreak/>
        <w:t>5.3.2 Quando em período noturno, a realização das fotografias deverá ser executada sob a iluminação necessária à boa visualização das imagens fotografadas.</w:t>
      </w:r>
    </w:p>
    <w:p w14:paraId="43730E03" w14:textId="70D929A1" w:rsidR="00E66D7C" w:rsidRPr="00A91D14" w:rsidRDefault="00E66D7C" w:rsidP="00A91D14">
      <w:pPr>
        <w:pStyle w:val="PargrafodaLista"/>
        <w:tabs>
          <w:tab w:val="left" w:pos="709"/>
          <w:tab w:val="left" w:pos="9488"/>
        </w:tabs>
        <w:spacing w:line="360" w:lineRule="auto"/>
        <w:ind w:left="567" w:right="576"/>
        <w:jc w:val="both"/>
        <w:rPr>
          <w:rFonts w:asciiTheme="minorHAnsi" w:hAnsiTheme="minorHAnsi" w:cstheme="minorHAnsi"/>
          <w:bCs/>
          <w:sz w:val="22"/>
          <w:szCs w:val="22"/>
        </w:rPr>
      </w:pPr>
      <w:r w:rsidRPr="00A91D14">
        <w:rPr>
          <w:rFonts w:asciiTheme="minorHAnsi" w:hAnsiTheme="minorHAnsi" w:cstheme="minorHAnsi"/>
          <w:bCs/>
          <w:sz w:val="22"/>
          <w:szCs w:val="22"/>
        </w:rPr>
        <w:t xml:space="preserve">5.3.3 As fotografias deverão ser </w:t>
      </w:r>
      <w:proofErr w:type="spellStart"/>
      <w:r w:rsidRPr="00A91D14">
        <w:rPr>
          <w:rFonts w:asciiTheme="minorHAnsi" w:hAnsiTheme="minorHAnsi" w:cstheme="minorHAnsi"/>
          <w:bCs/>
          <w:sz w:val="22"/>
          <w:szCs w:val="22"/>
        </w:rPr>
        <w:t>georefenciadas</w:t>
      </w:r>
      <w:proofErr w:type="spellEnd"/>
      <w:r w:rsidRPr="00A91D14">
        <w:rPr>
          <w:rFonts w:asciiTheme="minorHAnsi" w:hAnsiTheme="minorHAnsi" w:cstheme="minorHAnsi"/>
          <w:bCs/>
          <w:sz w:val="22"/>
          <w:szCs w:val="22"/>
        </w:rPr>
        <w:t xml:space="preserve"> e constar data e horário da execução dos serviços.</w:t>
      </w:r>
    </w:p>
    <w:p w14:paraId="3419E574" w14:textId="3491789E" w:rsidR="00E66D7C" w:rsidRPr="00A91D14" w:rsidRDefault="00E66D7C" w:rsidP="00A91D14">
      <w:pPr>
        <w:pStyle w:val="Corpodetexto"/>
        <w:spacing w:after="240" w:line="360" w:lineRule="auto"/>
        <w:ind w:left="567"/>
        <w:jc w:val="both"/>
        <w:rPr>
          <w:rFonts w:asciiTheme="minorHAnsi" w:hAnsiTheme="minorHAnsi" w:cstheme="minorHAnsi"/>
          <w:sz w:val="22"/>
          <w:szCs w:val="22"/>
        </w:rPr>
      </w:pPr>
      <w:r w:rsidRPr="00A91D14">
        <w:rPr>
          <w:rFonts w:asciiTheme="minorHAnsi" w:hAnsiTheme="minorHAnsi" w:cstheme="minorHAnsi"/>
          <w:bCs/>
          <w:sz w:val="22"/>
          <w:szCs w:val="22"/>
        </w:rPr>
        <w:t xml:space="preserve">5.3.4 </w:t>
      </w:r>
      <w:r w:rsidRPr="00A91D14">
        <w:rPr>
          <w:rFonts w:asciiTheme="minorHAnsi" w:hAnsiTheme="minorHAnsi" w:cstheme="minorHAnsi"/>
          <w:sz w:val="22"/>
          <w:szCs w:val="22"/>
        </w:rPr>
        <w:t>As fotos apresentadas deverão ser capturadas lineares por um ângulo tal que permita identificar os serviços realizados, devendo seguir o modelo de relatório fotográfico abaixo:</w:t>
      </w:r>
    </w:p>
    <w:tbl>
      <w:tblPr>
        <w:tblStyle w:val="Tabelacomgrade"/>
        <w:tblpPr w:leftFromText="141" w:rightFromText="141" w:vertAnchor="text" w:horzAnchor="margin" w:tblpXSpec="center" w:tblpY="157"/>
        <w:tblW w:w="0" w:type="auto"/>
        <w:tblLook w:val="04A0" w:firstRow="1" w:lastRow="0" w:firstColumn="1" w:lastColumn="0" w:noHBand="0" w:noVBand="1"/>
      </w:tblPr>
      <w:tblGrid>
        <w:gridCol w:w="4291"/>
        <w:gridCol w:w="4290"/>
      </w:tblGrid>
      <w:tr w:rsidR="00E66D7C" w14:paraId="48008316" w14:textId="77777777" w:rsidTr="00E66D7C">
        <w:tc>
          <w:tcPr>
            <w:tcW w:w="4291" w:type="dxa"/>
            <w:vAlign w:val="center"/>
          </w:tcPr>
          <w:p w14:paraId="608464A9" w14:textId="77777777" w:rsidR="00E66D7C" w:rsidRPr="00642314" w:rsidRDefault="00E66D7C" w:rsidP="00E66D7C">
            <w:pPr>
              <w:tabs>
                <w:tab w:val="center" w:pos="4252"/>
                <w:tab w:val="right" w:pos="8504"/>
              </w:tabs>
              <w:jc w:val="center"/>
              <w:rPr>
                <w:rFonts w:ascii="Arial" w:eastAsia="Times New Roman" w:hAnsi="Arial"/>
                <w:b/>
                <w:bCs/>
                <w:sz w:val="18"/>
                <w:szCs w:val="20"/>
              </w:rPr>
            </w:pPr>
            <w:bookmarkStart w:id="3" w:name="_Hlk65865599"/>
            <w:r w:rsidRPr="00642314">
              <w:rPr>
                <w:rFonts w:ascii="Arial" w:eastAsia="Times New Roman" w:hAnsi="Arial"/>
                <w:b/>
                <w:bCs/>
                <w:sz w:val="18"/>
                <w:szCs w:val="20"/>
              </w:rPr>
              <w:t xml:space="preserve">Inserir foto geral em que seja possível identificar o </w:t>
            </w:r>
            <w:r>
              <w:rPr>
                <w:rFonts w:ascii="Arial" w:eastAsia="Times New Roman" w:hAnsi="Arial"/>
                <w:b/>
                <w:bCs/>
                <w:sz w:val="18"/>
                <w:szCs w:val="20"/>
              </w:rPr>
              <w:t>local</w:t>
            </w:r>
            <w:r w:rsidRPr="00642314">
              <w:rPr>
                <w:rFonts w:ascii="Arial" w:eastAsia="Times New Roman" w:hAnsi="Arial"/>
                <w:b/>
                <w:bCs/>
                <w:sz w:val="18"/>
                <w:szCs w:val="20"/>
              </w:rPr>
              <w:t xml:space="preserve"> de execução do serviço - ANTES</w:t>
            </w:r>
          </w:p>
        </w:tc>
        <w:tc>
          <w:tcPr>
            <w:tcW w:w="4290" w:type="dxa"/>
            <w:vAlign w:val="center"/>
          </w:tcPr>
          <w:p w14:paraId="52169936" w14:textId="77777777" w:rsidR="00E66D7C" w:rsidRPr="00642314" w:rsidRDefault="00E66D7C" w:rsidP="00E66D7C">
            <w:pPr>
              <w:tabs>
                <w:tab w:val="center" w:pos="4252"/>
                <w:tab w:val="right" w:pos="8504"/>
              </w:tabs>
              <w:jc w:val="center"/>
              <w:rPr>
                <w:rFonts w:ascii="Arial" w:eastAsia="Times New Roman" w:hAnsi="Arial"/>
                <w:b/>
                <w:bCs/>
                <w:sz w:val="18"/>
                <w:szCs w:val="20"/>
              </w:rPr>
            </w:pPr>
            <w:r w:rsidRPr="00642314">
              <w:rPr>
                <w:rFonts w:ascii="Arial" w:eastAsia="Times New Roman" w:hAnsi="Arial"/>
                <w:b/>
                <w:bCs/>
                <w:sz w:val="18"/>
                <w:szCs w:val="20"/>
              </w:rPr>
              <w:t>Inserir foto de cada serviço em andamento- DURANTE</w:t>
            </w:r>
          </w:p>
        </w:tc>
      </w:tr>
      <w:tr w:rsidR="00E66D7C" w14:paraId="61402AC2" w14:textId="77777777" w:rsidTr="00E66D7C">
        <w:tc>
          <w:tcPr>
            <w:tcW w:w="4291" w:type="dxa"/>
            <w:vAlign w:val="center"/>
          </w:tcPr>
          <w:p w14:paraId="56B1ADFF" w14:textId="79E8D7E7" w:rsidR="00E66D7C" w:rsidRPr="00642314" w:rsidRDefault="00E66D7C" w:rsidP="00E66D7C">
            <w:pPr>
              <w:tabs>
                <w:tab w:val="center" w:pos="4252"/>
                <w:tab w:val="right" w:pos="8504"/>
              </w:tabs>
              <w:jc w:val="center"/>
              <w:rPr>
                <w:rFonts w:ascii="Arial" w:eastAsia="Times New Roman" w:hAnsi="Arial" w:cs="Arial"/>
                <w:b/>
                <w:sz w:val="20"/>
                <w:szCs w:val="20"/>
              </w:rPr>
            </w:pPr>
            <w:r w:rsidRPr="00C053B2">
              <w:rPr>
                <w:rFonts w:ascii="Arial" w:eastAsia="Times New Roman" w:hAnsi="Arial" w:cs="Arial"/>
                <w:b/>
                <w:sz w:val="20"/>
                <w:szCs w:val="20"/>
              </w:rPr>
              <w:t>Mínimo de 0</w:t>
            </w:r>
            <w:r w:rsidR="00163E37">
              <w:rPr>
                <w:rFonts w:ascii="Arial" w:eastAsia="Times New Roman" w:hAnsi="Arial" w:cs="Arial"/>
                <w:b/>
                <w:sz w:val="20"/>
                <w:szCs w:val="20"/>
              </w:rPr>
              <w:t>3</w:t>
            </w:r>
            <w:r w:rsidRPr="00C053B2">
              <w:rPr>
                <w:rFonts w:ascii="Arial" w:eastAsia="Times New Roman" w:hAnsi="Arial" w:cs="Arial"/>
                <w:b/>
                <w:sz w:val="20"/>
                <w:szCs w:val="20"/>
              </w:rPr>
              <w:t xml:space="preserve"> fotos</w:t>
            </w:r>
          </w:p>
        </w:tc>
        <w:tc>
          <w:tcPr>
            <w:tcW w:w="4290" w:type="dxa"/>
            <w:vAlign w:val="center"/>
          </w:tcPr>
          <w:p w14:paraId="796CE2A7" w14:textId="122A455C" w:rsidR="00E66D7C" w:rsidRPr="00642314" w:rsidRDefault="00E66D7C" w:rsidP="00E66D7C">
            <w:pPr>
              <w:tabs>
                <w:tab w:val="center" w:pos="4252"/>
                <w:tab w:val="right" w:pos="8504"/>
              </w:tabs>
              <w:jc w:val="center"/>
              <w:rPr>
                <w:rFonts w:ascii="Arial" w:eastAsia="Times New Roman" w:hAnsi="Arial" w:cs="Arial"/>
                <w:b/>
                <w:bCs/>
                <w:sz w:val="20"/>
                <w:szCs w:val="20"/>
              </w:rPr>
            </w:pPr>
            <w:r>
              <w:rPr>
                <w:rFonts w:ascii="Arial" w:eastAsia="Times New Roman" w:hAnsi="Arial" w:cs="Arial"/>
                <w:b/>
                <w:sz w:val="20"/>
                <w:szCs w:val="20"/>
              </w:rPr>
              <w:t>Mínimo de 0</w:t>
            </w:r>
            <w:r w:rsidR="00163E37">
              <w:rPr>
                <w:rFonts w:ascii="Arial" w:eastAsia="Times New Roman" w:hAnsi="Arial" w:cs="Arial"/>
                <w:b/>
                <w:sz w:val="20"/>
                <w:szCs w:val="20"/>
              </w:rPr>
              <w:t>3</w:t>
            </w:r>
            <w:r>
              <w:rPr>
                <w:rFonts w:ascii="Arial" w:eastAsia="Times New Roman" w:hAnsi="Arial" w:cs="Arial"/>
                <w:b/>
                <w:sz w:val="20"/>
                <w:szCs w:val="20"/>
              </w:rPr>
              <w:t xml:space="preserve"> fotos</w:t>
            </w:r>
          </w:p>
        </w:tc>
      </w:tr>
      <w:tr w:rsidR="00E66D7C" w14:paraId="2C585242" w14:textId="77777777" w:rsidTr="00E66D7C">
        <w:tc>
          <w:tcPr>
            <w:tcW w:w="4291" w:type="dxa"/>
            <w:vAlign w:val="center"/>
          </w:tcPr>
          <w:p w14:paraId="75B54BAF" w14:textId="77777777" w:rsidR="00E66D7C" w:rsidRPr="00642314" w:rsidRDefault="00E66D7C" w:rsidP="00E66D7C">
            <w:pPr>
              <w:tabs>
                <w:tab w:val="center" w:pos="4252"/>
                <w:tab w:val="right" w:pos="8504"/>
              </w:tabs>
              <w:jc w:val="center"/>
              <w:rPr>
                <w:rFonts w:ascii="Arial" w:eastAsia="Times New Roman" w:hAnsi="Arial" w:cs="Arial"/>
                <w:b/>
                <w:bCs/>
                <w:sz w:val="20"/>
                <w:szCs w:val="20"/>
              </w:rPr>
            </w:pPr>
          </w:p>
          <w:p w14:paraId="47257867" w14:textId="0AC66560" w:rsidR="00E66D7C" w:rsidRDefault="00E66D7C" w:rsidP="00E66D7C">
            <w:pPr>
              <w:tabs>
                <w:tab w:val="center" w:pos="4252"/>
                <w:tab w:val="right" w:pos="8504"/>
              </w:tabs>
              <w:jc w:val="center"/>
              <w:rPr>
                <w:rFonts w:ascii="Arial" w:eastAsia="Times New Roman" w:hAnsi="Arial" w:cs="Arial"/>
                <w:b/>
                <w:bCs/>
                <w:sz w:val="20"/>
                <w:szCs w:val="20"/>
              </w:rPr>
            </w:pPr>
            <w:r w:rsidRPr="00642314">
              <w:rPr>
                <w:rFonts w:ascii="Arial" w:eastAsia="Times New Roman" w:hAnsi="Arial" w:cs="Arial"/>
                <w:b/>
                <w:bCs/>
                <w:sz w:val="20"/>
                <w:szCs w:val="20"/>
              </w:rPr>
              <w:t>Inserir foto de cada serviço executado (DETALHE</w:t>
            </w:r>
            <w:r>
              <w:rPr>
                <w:rFonts w:ascii="Arial" w:eastAsia="Times New Roman" w:hAnsi="Arial" w:cs="Arial"/>
                <w:b/>
                <w:bCs/>
                <w:sz w:val="20"/>
                <w:szCs w:val="20"/>
              </w:rPr>
              <w:t xml:space="preserve"> – MÍNIMO </w:t>
            </w:r>
            <w:r w:rsidR="00163E37">
              <w:rPr>
                <w:rFonts w:ascii="Arial" w:eastAsia="Times New Roman" w:hAnsi="Arial" w:cs="Arial"/>
                <w:b/>
                <w:bCs/>
                <w:sz w:val="20"/>
                <w:szCs w:val="20"/>
              </w:rPr>
              <w:t>TRÊS</w:t>
            </w:r>
            <w:r>
              <w:rPr>
                <w:rFonts w:ascii="Arial" w:eastAsia="Times New Roman" w:hAnsi="Arial" w:cs="Arial"/>
                <w:b/>
                <w:bCs/>
                <w:sz w:val="20"/>
                <w:szCs w:val="20"/>
              </w:rPr>
              <w:t xml:space="preserve"> FOTOS DE CADA DETALHE</w:t>
            </w:r>
            <w:r w:rsidRPr="00642314">
              <w:rPr>
                <w:rFonts w:ascii="Arial" w:eastAsia="Times New Roman" w:hAnsi="Arial" w:cs="Arial"/>
                <w:b/>
                <w:bCs/>
                <w:sz w:val="20"/>
                <w:szCs w:val="20"/>
              </w:rPr>
              <w:t>)</w:t>
            </w:r>
          </w:p>
          <w:p w14:paraId="0388DCC4" w14:textId="77777777" w:rsidR="00E66D7C" w:rsidRPr="00642314" w:rsidRDefault="00E66D7C" w:rsidP="00E66D7C">
            <w:pPr>
              <w:tabs>
                <w:tab w:val="center" w:pos="4252"/>
                <w:tab w:val="right" w:pos="8504"/>
              </w:tabs>
              <w:jc w:val="center"/>
              <w:rPr>
                <w:rFonts w:ascii="Arial" w:eastAsia="Times New Roman" w:hAnsi="Arial" w:cs="Arial"/>
                <w:b/>
                <w:bCs/>
                <w:sz w:val="20"/>
                <w:szCs w:val="20"/>
              </w:rPr>
            </w:pPr>
          </w:p>
        </w:tc>
        <w:tc>
          <w:tcPr>
            <w:tcW w:w="4290" w:type="dxa"/>
            <w:vAlign w:val="center"/>
          </w:tcPr>
          <w:p w14:paraId="3489FA69" w14:textId="77777777" w:rsidR="00E66D7C" w:rsidRPr="00642314" w:rsidRDefault="00E66D7C" w:rsidP="00E66D7C">
            <w:pPr>
              <w:tabs>
                <w:tab w:val="center" w:pos="4252"/>
                <w:tab w:val="right" w:pos="8504"/>
              </w:tabs>
              <w:jc w:val="center"/>
              <w:rPr>
                <w:rFonts w:ascii="Arial" w:eastAsia="Times New Roman" w:hAnsi="Arial" w:cs="Arial"/>
                <w:b/>
                <w:bCs/>
                <w:sz w:val="20"/>
                <w:szCs w:val="20"/>
              </w:rPr>
            </w:pPr>
            <w:r w:rsidRPr="00642314">
              <w:rPr>
                <w:rFonts w:ascii="Arial" w:eastAsia="Times New Roman" w:hAnsi="Arial"/>
                <w:b/>
                <w:bCs/>
                <w:sz w:val="18"/>
                <w:szCs w:val="20"/>
              </w:rPr>
              <w:t>Inserir foto de cada serviço executado DEPOIS</w:t>
            </w:r>
          </w:p>
        </w:tc>
      </w:tr>
      <w:tr w:rsidR="00E66D7C" w14:paraId="0D6548B9" w14:textId="77777777" w:rsidTr="00E66D7C">
        <w:tc>
          <w:tcPr>
            <w:tcW w:w="4291" w:type="dxa"/>
          </w:tcPr>
          <w:p w14:paraId="535865B9" w14:textId="3DB6C85B" w:rsidR="00E66D7C" w:rsidRPr="00642314" w:rsidRDefault="00E66D7C" w:rsidP="00E66D7C">
            <w:pPr>
              <w:tabs>
                <w:tab w:val="center" w:pos="4252"/>
                <w:tab w:val="right" w:pos="8504"/>
              </w:tabs>
              <w:jc w:val="center"/>
              <w:rPr>
                <w:rFonts w:ascii="Arial" w:eastAsia="Times New Roman" w:hAnsi="Arial" w:cs="Arial"/>
                <w:b/>
                <w:bCs/>
                <w:sz w:val="20"/>
                <w:szCs w:val="20"/>
              </w:rPr>
            </w:pPr>
            <w:r>
              <w:rPr>
                <w:rFonts w:ascii="Arial" w:eastAsia="Times New Roman" w:hAnsi="Arial" w:cs="Arial"/>
                <w:b/>
                <w:sz w:val="20"/>
                <w:szCs w:val="20"/>
              </w:rPr>
              <w:t>Mínimo de 0</w:t>
            </w:r>
            <w:r w:rsidR="00163E37">
              <w:rPr>
                <w:rFonts w:ascii="Arial" w:eastAsia="Times New Roman" w:hAnsi="Arial" w:cs="Arial"/>
                <w:b/>
                <w:sz w:val="20"/>
                <w:szCs w:val="20"/>
              </w:rPr>
              <w:t>3</w:t>
            </w:r>
            <w:r>
              <w:rPr>
                <w:rFonts w:ascii="Arial" w:eastAsia="Times New Roman" w:hAnsi="Arial" w:cs="Arial"/>
                <w:b/>
                <w:sz w:val="20"/>
                <w:szCs w:val="20"/>
              </w:rPr>
              <w:t xml:space="preserve"> fotos</w:t>
            </w:r>
          </w:p>
        </w:tc>
        <w:tc>
          <w:tcPr>
            <w:tcW w:w="4290" w:type="dxa"/>
            <w:vAlign w:val="center"/>
          </w:tcPr>
          <w:p w14:paraId="01434972" w14:textId="56A4F339" w:rsidR="00E66D7C" w:rsidRPr="00642314" w:rsidRDefault="00E66D7C" w:rsidP="00E66D7C">
            <w:pPr>
              <w:tabs>
                <w:tab w:val="center" w:pos="4252"/>
                <w:tab w:val="right" w:pos="8504"/>
              </w:tabs>
              <w:jc w:val="center"/>
              <w:rPr>
                <w:rFonts w:ascii="Arial" w:eastAsia="Times New Roman" w:hAnsi="Arial" w:cs="Arial"/>
                <w:b/>
                <w:sz w:val="20"/>
                <w:szCs w:val="20"/>
              </w:rPr>
            </w:pPr>
            <w:r>
              <w:rPr>
                <w:rFonts w:ascii="Arial" w:eastAsia="Times New Roman" w:hAnsi="Arial" w:cs="Arial"/>
                <w:b/>
                <w:sz w:val="20"/>
                <w:szCs w:val="20"/>
              </w:rPr>
              <w:t>Mínimo de 0</w:t>
            </w:r>
            <w:r w:rsidR="00163E37">
              <w:rPr>
                <w:rFonts w:ascii="Arial" w:eastAsia="Times New Roman" w:hAnsi="Arial" w:cs="Arial"/>
                <w:b/>
                <w:sz w:val="20"/>
                <w:szCs w:val="20"/>
              </w:rPr>
              <w:t>3</w:t>
            </w:r>
            <w:r>
              <w:rPr>
                <w:rFonts w:ascii="Arial" w:eastAsia="Times New Roman" w:hAnsi="Arial" w:cs="Arial"/>
                <w:b/>
                <w:sz w:val="20"/>
                <w:szCs w:val="20"/>
              </w:rPr>
              <w:t xml:space="preserve"> fotos</w:t>
            </w:r>
          </w:p>
        </w:tc>
      </w:tr>
      <w:bookmarkEnd w:id="3"/>
    </w:tbl>
    <w:p w14:paraId="50C55EAF" w14:textId="77777777" w:rsidR="006D7309" w:rsidRPr="00A91D14" w:rsidRDefault="006D7309" w:rsidP="00A91D14">
      <w:pPr>
        <w:pStyle w:val="Corpodetexto"/>
        <w:spacing w:after="0" w:line="360" w:lineRule="auto"/>
        <w:ind w:left="567" w:hanging="567"/>
        <w:jc w:val="both"/>
        <w:rPr>
          <w:rFonts w:asciiTheme="minorHAnsi" w:hAnsiTheme="minorHAnsi" w:cstheme="minorHAnsi"/>
          <w:sz w:val="22"/>
          <w:szCs w:val="22"/>
        </w:rPr>
      </w:pPr>
    </w:p>
    <w:p w14:paraId="3F157F36" w14:textId="0656F36D" w:rsidR="00E66D7C" w:rsidRPr="00A91D14" w:rsidRDefault="00E66D7C" w:rsidP="00A91D14">
      <w:pPr>
        <w:pStyle w:val="Corpodetexto"/>
        <w:spacing w:after="0" w:line="360" w:lineRule="auto"/>
        <w:ind w:left="567" w:hanging="567"/>
        <w:jc w:val="both"/>
        <w:rPr>
          <w:rFonts w:asciiTheme="minorHAnsi" w:hAnsiTheme="minorHAnsi" w:cstheme="minorHAnsi"/>
          <w:bCs/>
          <w:sz w:val="22"/>
          <w:szCs w:val="22"/>
        </w:rPr>
      </w:pPr>
      <w:r w:rsidRPr="00A91D14">
        <w:rPr>
          <w:rFonts w:asciiTheme="minorHAnsi" w:hAnsiTheme="minorHAnsi" w:cstheme="minorHAnsi"/>
          <w:sz w:val="22"/>
          <w:szCs w:val="22"/>
        </w:rPr>
        <w:t>5.4.</w:t>
      </w:r>
      <w:r w:rsidRPr="00A91D14">
        <w:rPr>
          <w:rFonts w:asciiTheme="minorHAnsi" w:hAnsiTheme="minorHAnsi" w:cstheme="minorHAnsi"/>
          <w:sz w:val="22"/>
          <w:szCs w:val="22"/>
        </w:rPr>
        <w:tab/>
      </w:r>
      <w:r w:rsidRPr="00A91D14">
        <w:rPr>
          <w:rFonts w:asciiTheme="minorHAnsi" w:hAnsiTheme="minorHAnsi" w:cstheme="minorHAnsi"/>
          <w:bCs/>
          <w:sz w:val="22"/>
          <w:szCs w:val="22"/>
        </w:rPr>
        <w:t>O Livro de Ordem é parte obrigatória dos relatórios de Medição devendo ser apresentado com o devido preenchimento diário de forma clara, objetiva e transparente, com registro detalhado e ordenado de todas as atividades realizadas, bem como das possíveis intercorrências e inconformidades verificadas no andamento da execução dos serviços, sendo que todas as anotações deverão ser assinadas pelo responsável técnico dos serviços realizados.</w:t>
      </w:r>
    </w:p>
    <w:p w14:paraId="36BE1F19" w14:textId="05BCC8C2" w:rsidR="00E66D7C" w:rsidRPr="00A91D14" w:rsidRDefault="00E66D7C" w:rsidP="00A91D14">
      <w:pPr>
        <w:pStyle w:val="Corpodetexto"/>
        <w:spacing w:after="0" w:line="360" w:lineRule="auto"/>
        <w:ind w:left="567" w:hanging="567"/>
        <w:jc w:val="both"/>
        <w:rPr>
          <w:rFonts w:asciiTheme="minorHAnsi" w:hAnsiTheme="minorHAnsi" w:cstheme="minorHAnsi"/>
          <w:sz w:val="22"/>
          <w:szCs w:val="22"/>
        </w:rPr>
      </w:pPr>
      <w:r w:rsidRPr="00A91D14">
        <w:rPr>
          <w:rFonts w:asciiTheme="minorHAnsi" w:hAnsiTheme="minorHAnsi" w:cstheme="minorHAnsi"/>
          <w:sz w:val="22"/>
          <w:szCs w:val="22"/>
        </w:rPr>
        <w:t xml:space="preserve">5.5     </w:t>
      </w:r>
      <w:r w:rsidRPr="00A91D14">
        <w:rPr>
          <w:rFonts w:asciiTheme="minorHAnsi" w:hAnsiTheme="minorHAnsi" w:cstheme="minorHAnsi"/>
          <w:bCs/>
          <w:sz w:val="22"/>
          <w:szCs w:val="22"/>
        </w:rPr>
        <w:t>A aprovação de cada Relatório de Medição apresentado pela CONTRATADA por parte da fiscalização de SMSUB — Secretaria das Subprefeituras é condição obrigatória para a continuidade do processo de pagamento e remuneração dos serviços realizados pela CONTRATADA referentes ao período medido</w:t>
      </w:r>
      <w:r w:rsidR="000A15D7">
        <w:rPr>
          <w:rFonts w:asciiTheme="minorHAnsi" w:hAnsiTheme="minorHAnsi" w:cstheme="minorHAnsi"/>
          <w:bCs/>
          <w:sz w:val="22"/>
          <w:szCs w:val="22"/>
        </w:rPr>
        <w:t>.</w:t>
      </w:r>
    </w:p>
    <w:p w14:paraId="36BBCBD0" w14:textId="0B646BB0" w:rsidR="00E66D7C" w:rsidRPr="00A91D14" w:rsidRDefault="00E66D7C" w:rsidP="00A91D14">
      <w:pPr>
        <w:pStyle w:val="Corpodetexto"/>
        <w:spacing w:after="0" w:line="360" w:lineRule="auto"/>
        <w:ind w:left="567" w:hanging="567"/>
        <w:jc w:val="both"/>
        <w:rPr>
          <w:rFonts w:asciiTheme="minorHAnsi" w:hAnsiTheme="minorHAnsi" w:cstheme="minorHAnsi"/>
          <w:sz w:val="22"/>
          <w:szCs w:val="22"/>
        </w:rPr>
      </w:pPr>
      <w:r w:rsidRPr="00A91D14">
        <w:rPr>
          <w:rFonts w:asciiTheme="minorHAnsi" w:hAnsiTheme="minorHAnsi" w:cstheme="minorHAnsi"/>
          <w:sz w:val="22"/>
          <w:szCs w:val="22"/>
        </w:rPr>
        <w:t>5.6.</w:t>
      </w:r>
      <w:r w:rsidRPr="00A91D14">
        <w:rPr>
          <w:rFonts w:asciiTheme="minorHAnsi" w:hAnsiTheme="minorHAnsi" w:cstheme="minorHAnsi"/>
          <w:sz w:val="22"/>
          <w:szCs w:val="22"/>
        </w:rPr>
        <w:tab/>
        <w:t>No processamento de cada medição, nos termos da Lei Municipal nº 14.097/05 e suas alterações, regulamentada pelo Decreto Municipal nº 53.151/12, a CONTRATADA deverá, obrigatoriamente, apresentar a Nota Eletrônica Fiscal, devendo o ISS – Imposto Sobre Serviços ser recolhido de acordo com o disposto na Lei Municipal nº 13.476/02, alterada pela Lei Municipal nº 14.865/08. Fica o responsável tributário independentemente da retenção do ISS, obrigado a recolher o imposto integral, multas e demais acréscimos legais na conformidade da legislação, eximida, neste caso, a responsabilidade do prestador de serviços.</w:t>
      </w:r>
    </w:p>
    <w:p w14:paraId="5D86BA36" w14:textId="77777777" w:rsidR="00E66D7C" w:rsidRPr="00A91D14" w:rsidRDefault="00E66D7C" w:rsidP="00A91D14">
      <w:pPr>
        <w:pStyle w:val="Corpodetexto"/>
        <w:spacing w:after="0" w:line="360" w:lineRule="auto"/>
        <w:ind w:left="567" w:hanging="567"/>
        <w:jc w:val="both"/>
        <w:rPr>
          <w:rFonts w:asciiTheme="minorHAnsi" w:hAnsiTheme="minorHAnsi" w:cstheme="minorHAnsi"/>
          <w:sz w:val="22"/>
          <w:szCs w:val="22"/>
        </w:rPr>
      </w:pPr>
      <w:r w:rsidRPr="00A91D14">
        <w:rPr>
          <w:rFonts w:asciiTheme="minorHAnsi" w:hAnsiTheme="minorHAnsi" w:cstheme="minorHAnsi"/>
          <w:sz w:val="22"/>
          <w:szCs w:val="22"/>
        </w:rPr>
        <w:t>5.7.</w:t>
      </w:r>
      <w:r w:rsidRPr="00A91D14">
        <w:rPr>
          <w:rFonts w:asciiTheme="minorHAnsi" w:hAnsiTheme="minorHAnsi" w:cstheme="minorHAnsi"/>
          <w:sz w:val="22"/>
          <w:szCs w:val="22"/>
        </w:rPr>
        <w:tab/>
        <w:t xml:space="preserve">A CONTRATADA deverá, no processo de medição, comprovar o pagamento das contribuições sociais, mediante a apresentação da Guia de Recolhimento do Fundo de Garantia por Tempo de </w:t>
      </w:r>
      <w:r w:rsidRPr="00A91D14">
        <w:rPr>
          <w:rFonts w:asciiTheme="minorHAnsi" w:hAnsiTheme="minorHAnsi" w:cstheme="minorHAnsi"/>
          <w:sz w:val="22"/>
          <w:szCs w:val="22"/>
        </w:rPr>
        <w:lastRenderedPageBreak/>
        <w:t>Serviço – FGTS – e Informações a Previdência Social – GFIP – e a Guia de Previdência Social – GPS -, bem como da folha de pagamento dos empregados vinculados à Nota Fiscal Eletrônica.</w:t>
      </w:r>
    </w:p>
    <w:p w14:paraId="4A71A221" w14:textId="6C8B75F2" w:rsidR="00E66D7C" w:rsidRPr="00175DD7" w:rsidRDefault="00E66D7C" w:rsidP="00175DD7">
      <w:pPr>
        <w:autoSpaceDE w:val="0"/>
        <w:autoSpaceDN w:val="0"/>
        <w:adjustRightInd w:val="0"/>
        <w:spacing w:line="360" w:lineRule="auto"/>
        <w:ind w:left="567" w:hanging="567"/>
        <w:jc w:val="both"/>
        <w:rPr>
          <w:rFonts w:asciiTheme="minorHAnsi" w:hAnsiTheme="minorHAnsi" w:cstheme="minorHAnsi"/>
          <w:sz w:val="22"/>
          <w:szCs w:val="22"/>
        </w:rPr>
      </w:pPr>
      <w:r w:rsidRPr="00A91D14">
        <w:rPr>
          <w:rFonts w:asciiTheme="minorHAnsi" w:hAnsiTheme="minorHAnsi" w:cstheme="minorHAnsi"/>
          <w:sz w:val="22"/>
          <w:szCs w:val="22"/>
        </w:rPr>
        <w:t>5.8.</w:t>
      </w:r>
      <w:r w:rsidRPr="00A91D14">
        <w:rPr>
          <w:rFonts w:asciiTheme="minorHAnsi" w:hAnsiTheme="minorHAnsi" w:cstheme="minorHAnsi"/>
          <w:sz w:val="22"/>
          <w:szCs w:val="22"/>
        </w:rPr>
        <w:tab/>
        <w:t>A CONTRATADA deverá, no processo de medição, comprovar que não está inscrita no Cadastro Informativo Municipal – CADIN MUNICIPAL, nos termos da Lei Municipal nº 14.094/05 e Decreto nº 47.096/06. Caso existam registros no CADIN, incidirão as disposições do artigo 3º da Lei Municipal nº 14.094/05, suspendendo-se o pagamento enquanto perdurar a inadimplência consignada naquele cadastro.</w:t>
      </w:r>
    </w:p>
    <w:p w14:paraId="0465AADA" w14:textId="76AAAD72" w:rsidR="00E66D7C" w:rsidRPr="00A91D14" w:rsidRDefault="00E66D7C" w:rsidP="00A91D14">
      <w:pPr>
        <w:tabs>
          <w:tab w:val="left" w:pos="709"/>
          <w:tab w:val="left" w:pos="2552"/>
        </w:tabs>
        <w:autoSpaceDE w:val="0"/>
        <w:autoSpaceDN w:val="0"/>
        <w:adjustRightInd w:val="0"/>
        <w:spacing w:line="360" w:lineRule="auto"/>
        <w:ind w:left="567" w:hanging="567"/>
        <w:jc w:val="both"/>
        <w:rPr>
          <w:rFonts w:asciiTheme="minorHAnsi" w:hAnsiTheme="minorHAnsi" w:cstheme="minorHAnsi"/>
          <w:sz w:val="22"/>
          <w:szCs w:val="22"/>
        </w:rPr>
      </w:pPr>
      <w:r w:rsidRPr="00A91D14">
        <w:rPr>
          <w:rFonts w:asciiTheme="minorHAnsi" w:hAnsiTheme="minorHAnsi" w:cstheme="minorHAnsi"/>
          <w:bCs/>
          <w:sz w:val="22"/>
          <w:szCs w:val="22"/>
        </w:rPr>
        <w:t>5.</w:t>
      </w:r>
      <w:r w:rsidR="00175DD7">
        <w:rPr>
          <w:rFonts w:asciiTheme="minorHAnsi" w:hAnsiTheme="minorHAnsi" w:cstheme="minorHAnsi"/>
          <w:bCs/>
          <w:sz w:val="22"/>
          <w:szCs w:val="22"/>
        </w:rPr>
        <w:t>9</w:t>
      </w:r>
      <w:r w:rsidRPr="00A91D14">
        <w:rPr>
          <w:rFonts w:asciiTheme="minorHAnsi" w:hAnsiTheme="minorHAnsi" w:cstheme="minorHAnsi"/>
          <w:bCs/>
          <w:sz w:val="22"/>
          <w:szCs w:val="22"/>
        </w:rPr>
        <w:t>.</w:t>
      </w:r>
      <w:r w:rsidRPr="00A91D14">
        <w:rPr>
          <w:rFonts w:asciiTheme="minorHAnsi" w:hAnsiTheme="minorHAnsi" w:cstheme="minorHAnsi"/>
          <w:bCs/>
          <w:sz w:val="22"/>
          <w:szCs w:val="22"/>
        </w:rPr>
        <w:tab/>
      </w:r>
      <w:r w:rsidRPr="00A91D14">
        <w:rPr>
          <w:rFonts w:asciiTheme="minorHAnsi" w:hAnsiTheme="minorHAnsi" w:cstheme="minorHAnsi"/>
          <w:sz w:val="22"/>
          <w:szCs w:val="22"/>
        </w:rPr>
        <w:t>A medição final dos serviços somente será encaminhada a pagamento quando todas as pendências estiverem resolvidas, inclusive quanto a atrasos e multas relativas ao objeto do contrato.</w:t>
      </w:r>
    </w:p>
    <w:p w14:paraId="4B581F06" w14:textId="2CBCF737" w:rsidR="00E66D7C" w:rsidRPr="00A91D14" w:rsidRDefault="00E66D7C" w:rsidP="00A91D14">
      <w:pPr>
        <w:tabs>
          <w:tab w:val="left" w:pos="720"/>
          <w:tab w:val="left" w:pos="2552"/>
        </w:tabs>
        <w:autoSpaceDE w:val="0"/>
        <w:autoSpaceDN w:val="0"/>
        <w:adjustRightInd w:val="0"/>
        <w:spacing w:line="360" w:lineRule="auto"/>
        <w:ind w:left="567" w:hanging="567"/>
        <w:jc w:val="both"/>
        <w:rPr>
          <w:rFonts w:asciiTheme="minorHAnsi" w:hAnsiTheme="minorHAnsi" w:cstheme="minorHAnsi"/>
          <w:sz w:val="22"/>
          <w:szCs w:val="22"/>
        </w:rPr>
      </w:pPr>
      <w:r w:rsidRPr="00A91D14">
        <w:rPr>
          <w:rFonts w:asciiTheme="minorHAnsi" w:hAnsiTheme="minorHAnsi" w:cstheme="minorHAnsi"/>
          <w:sz w:val="22"/>
          <w:szCs w:val="22"/>
        </w:rPr>
        <w:t>5.1</w:t>
      </w:r>
      <w:r w:rsidR="00175DD7">
        <w:rPr>
          <w:rFonts w:asciiTheme="minorHAnsi" w:hAnsiTheme="minorHAnsi" w:cstheme="minorHAnsi"/>
          <w:sz w:val="22"/>
          <w:szCs w:val="22"/>
        </w:rPr>
        <w:t>0</w:t>
      </w:r>
      <w:r w:rsidRPr="00A91D14">
        <w:rPr>
          <w:rFonts w:asciiTheme="minorHAnsi" w:hAnsiTheme="minorHAnsi" w:cstheme="minorHAnsi"/>
          <w:sz w:val="22"/>
          <w:szCs w:val="22"/>
        </w:rPr>
        <w:t>.</w:t>
      </w:r>
      <w:r w:rsidRPr="00A91D14">
        <w:rPr>
          <w:rFonts w:asciiTheme="minorHAnsi" w:hAnsiTheme="minorHAnsi" w:cstheme="minorHAnsi"/>
          <w:sz w:val="22"/>
          <w:szCs w:val="22"/>
        </w:rPr>
        <w:tab/>
        <w:t>O pagamento será efetuado exclusivamente por crédito em conta corrente, na Agência indicada pela CONTRATADA, do BANCO DO BRASIL S/A conforme estabelecido no Decreto nº 51.197/10, a 30 (trinta) dias corridos, contados da data final do adimplemento de cada parcela, assim considerado a data da aprovação da medição, observadas as disposições da Portaria SF 045/94.</w:t>
      </w:r>
    </w:p>
    <w:p w14:paraId="0EAAFB01" w14:textId="4EFEBFF5" w:rsidR="00E66D7C" w:rsidRPr="00A91D14" w:rsidRDefault="00E66D7C" w:rsidP="00A91D14">
      <w:pPr>
        <w:autoSpaceDE w:val="0"/>
        <w:autoSpaceDN w:val="0"/>
        <w:adjustRightInd w:val="0"/>
        <w:spacing w:line="360" w:lineRule="auto"/>
        <w:ind w:left="567"/>
        <w:jc w:val="both"/>
        <w:rPr>
          <w:rFonts w:asciiTheme="minorHAnsi" w:hAnsiTheme="minorHAnsi" w:cstheme="minorHAnsi"/>
          <w:sz w:val="22"/>
          <w:szCs w:val="22"/>
        </w:rPr>
      </w:pPr>
      <w:r w:rsidRPr="00A91D14">
        <w:rPr>
          <w:rFonts w:asciiTheme="minorHAnsi" w:hAnsiTheme="minorHAnsi" w:cstheme="minorHAnsi"/>
          <w:sz w:val="22"/>
          <w:szCs w:val="22"/>
        </w:rPr>
        <w:t>5.1</w:t>
      </w:r>
      <w:r w:rsidR="000F1BCE" w:rsidRPr="00A91D14">
        <w:rPr>
          <w:rFonts w:asciiTheme="minorHAnsi" w:hAnsiTheme="minorHAnsi" w:cstheme="minorHAnsi"/>
          <w:sz w:val="22"/>
          <w:szCs w:val="22"/>
        </w:rPr>
        <w:t>1</w:t>
      </w:r>
      <w:r w:rsidRPr="00A91D14">
        <w:rPr>
          <w:rFonts w:asciiTheme="minorHAnsi" w:hAnsiTheme="minorHAnsi" w:cstheme="minorHAnsi"/>
          <w:sz w:val="22"/>
          <w:szCs w:val="22"/>
        </w:rPr>
        <w:t>.1.</w:t>
      </w:r>
      <w:r w:rsidRPr="00A91D14">
        <w:rPr>
          <w:rFonts w:asciiTheme="minorHAnsi" w:hAnsiTheme="minorHAnsi" w:cstheme="minorHAnsi"/>
          <w:sz w:val="22"/>
          <w:szCs w:val="22"/>
        </w:rPr>
        <w:tab/>
        <w:t>Caso venha a ocorrer a necessidade de providências complementares por parte do contratado, a fluência do prazo será interrompida, reiniciando-se a sua contagem a partir da data em que estas forem cumpridas.</w:t>
      </w:r>
    </w:p>
    <w:p w14:paraId="506C1653" w14:textId="7E54BB54" w:rsidR="00E66D7C" w:rsidRPr="00A91D14" w:rsidRDefault="00E66D7C" w:rsidP="00A91D14">
      <w:pPr>
        <w:autoSpaceDE w:val="0"/>
        <w:autoSpaceDN w:val="0"/>
        <w:adjustRightInd w:val="0"/>
        <w:spacing w:line="360" w:lineRule="auto"/>
        <w:ind w:left="567" w:hanging="567"/>
        <w:jc w:val="both"/>
        <w:rPr>
          <w:rFonts w:asciiTheme="minorHAnsi" w:hAnsiTheme="minorHAnsi" w:cstheme="minorHAnsi"/>
          <w:sz w:val="22"/>
          <w:szCs w:val="22"/>
        </w:rPr>
      </w:pPr>
      <w:r w:rsidRPr="00A91D14">
        <w:rPr>
          <w:rFonts w:asciiTheme="minorHAnsi" w:hAnsiTheme="minorHAnsi" w:cstheme="minorHAnsi"/>
          <w:bCs/>
          <w:sz w:val="22"/>
          <w:szCs w:val="22"/>
        </w:rPr>
        <w:t>5.1</w:t>
      </w:r>
      <w:r w:rsidR="00175DD7">
        <w:rPr>
          <w:rFonts w:asciiTheme="minorHAnsi" w:hAnsiTheme="minorHAnsi" w:cstheme="minorHAnsi"/>
          <w:bCs/>
          <w:sz w:val="22"/>
          <w:szCs w:val="22"/>
        </w:rPr>
        <w:t>1</w:t>
      </w:r>
      <w:r w:rsidRPr="00A91D14">
        <w:rPr>
          <w:rFonts w:asciiTheme="minorHAnsi" w:hAnsiTheme="minorHAnsi" w:cstheme="minorHAnsi"/>
          <w:bCs/>
          <w:sz w:val="22"/>
          <w:szCs w:val="22"/>
        </w:rPr>
        <w:t>.</w:t>
      </w:r>
      <w:r w:rsidRPr="00A91D14">
        <w:rPr>
          <w:rFonts w:asciiTheme="minorHAnsi" w:hAnsiTheme="minorHAnsi" w:cstheme="minorHAnsi"/>
          <w:bCs/>
          <w:sz w:val="22"/>
          <w:szCs w:val="22"/>
        </w:rPr>
        <w:tab/>
      </w:r>
      <w:r w:rsidRPr="00A91D14">
        <w:rPr>
          <w:rFonts w:asciiTheme="minorHAnsi" w:hAnsiTheme="minorHAnsi" w:cstheme="minorHAnsi"/>
          <w:sz w:val="22"/>
          <w:szCs w:val="22"/>
        </w:rPr>
        <w:t>Em caso de atraso no pagamento dos valores devidos, por culpa exclusiva do Contratante, ocorrerá a compensação financeira estabelecida no item 1 da Portaria SF nº 05/12, a qual dependerá de requerimento a ser formalizado pelo Contratado.</w:t>
      </w:r>
    </w:p>
    <w:p w14:paraId="5DA15A7F" w14:textId="2A7A5DD8" w:rsidR="00E66D7C" w:rsidRDefault="00E66D7C" w:rsidP="00A91D14">
      <w:pPr>
        <w:tabs>
          <w:tab w:val="left" w:pos="720"/>
          <w:tab w:val="left" w:pos="1701"/>
        </w:tabs>
        <w:autoSpaceDE w:val="0"/>
        <w:autoSpaceDN w:val="0"/>
        <w:adjustRightInd w:val="0"/>
        <w:spacing w:line="360" w:lineRule="auto"/>
        <w:ind w:left="567"/>
        <w:jc w:val="both"/>
        <w:rPr>
          <w:rFonts w:asciiTheme="minorHAnsi" w:hAnsiTheme="minorHAnsi" w:cstheme="minorHAnsi"/>
          <w:sz w:val="22"/>
          <w:szCs w:val="22"/>
        </w:rPr>
      </w:pPr>
      <w:r w:rsidRPr="00A91D14">
        <w:rPr>
          <w:rFonts w:asciiTheme="minorHAnsi" w:hAnsiTheme="minorHAnsi" w:cstheme="minorHAnsi"/>
          <w:sz w:val="22"/>
          <w:szCs w:val="22"/>
        </w:rPr>
        <w:t>5.1</w:t>
      </w:r>
      <w:r w:rsidR="000F1BCE" w:rsidRPr="00A91D14">
        <w:rPr>
          <w:rFonts w:asciiTheme="minorHAnsi" w:hAnsiTheme="minorHAnsi" w:cstheme="minorHAnsi"/>
          <w:sz w:val="22"/>
          <w:szCs w:val="22"/>
        </w:rPr>
        <w:t>2.</w:t>
      </w:r>
      <w:r w:rsidRPr="00A91D14">
        <w:rPr>
          <w:rFonts w:asciiTheme="minorHAnsi" w:hAnsiTheme="minorHAnsi" w:cstheme="minorHAnsi"/>
          <w:sz w:val="22"/>
          <w:szCs w:val="22"/>
        </w:rPr>
        <w:t>1.</w:t>
      </w:r>
      <w:r w:rsidR="000F1BCE" w:rsidRPr="00A91D14">
        <w:rPr>
          <w:rFonts w:asciiTheme="minorHAnsi" w:hAnsiTheme="minorHAnsi" w:cstheme="minorHAnsi"/>
          <w:sz w:val="22"/>
          <w:szCs w:val="22"/>
        </w:rPr>
        <w:t xml:space="preserve"> </w:t>
      </w:r>
      <w:r w:rsidR="00163E37" w:rsidRPr="00163E37">
        <w:rPr>
          <w:rFonts w:asciiTheme="minorHAnsi" w:hAnsiTheme="minorHAnsi" w:cstheme="minorHAnsi"/>
          <w:sz w:val="22"/>
          <w:szCs w:val="22"/>
        </w:rPr>
        <w:t>Para fins de cálculo da compensação financeira de que trata o item acima, o valor do principal devido será reajustado utilizando-se o índice oficial de remuneração básica da caderneta de poupança e de juros simples no mesmo percentual de juros incidentes sobre a caderneta de poupança para fins de compensação da mora</w:t>
      </w:r>
      <w:r w:rsidR="00502CBB">
        <w:rPr>
          <w:rFonts w:asciiTheme="minorHAnsi" w:hAnsiTheme="minorHAnsi" w:cstheme="minorHAnsi"/>
          <w:sz w:val="22"/>
          <w:szCs w:val="22"/>
        </w:rPr>
        <w:t>,</w:t>
      </w:r>
      <w:r w:rsidR="00163E37" w:rsidRPr="00163E37">
        <w:rPr>
          <w:rFonts w:asciiTheme="minorHAnsi" w:hAnsiTheme="minorHAnsi" w:cstheme="minorHAnsi"/>
          <w:sz w:val="22"/>
          <w:szCs w:val="22"/>
        </w:rPr>
        <w:t xml:space="preserve"> nos termos do artigo 1º da Lei 12.703/2012, observando-se para tanto, o período correspondente à data prevista para o pagamento e aquela data em que o pagamento efetivamente ocorreu</w:t>
      </w:r>
      <w:r w:rsidRPr="00A91D14">
        <w:rPr>
          <w:rFonts w:asciiTheme="minorHAnsi" w:hAnsiTheme="minorHAnsi" w:cstheme="minorHAnsi"/>
          <w:sz w:val="22"/>
          <w:szCs w:val="22"/>
        </w:rPr>
        <w:t>.</w:t>
      </w:r>
    </w:p>
    <w:p w14:paraId="4F0DA323" w14:textId="77777777" w:rsidR="00561DF0" w:rsidRPr="00A91D14" w:rsidRDefault="00561DF0" w:rsidP="00A91D14">
      <w:pPr>
        <w:tabs>
          <w:tab w:val="left" w:pos="720"/>
          <w:tab w:val="left" w:pos="1701"/>
        </w:tabs>
        <w:autoSpaceDE w:val="0"/>
        <w:autoSpaceDN w:val="0"/>
        <w:adjustRightInd w:val="0"/>
        <w:spacing w:line="360" w:lineRule="auto"/>
        <w:ind w:left="567"/>
        <w:jc w:val="both"/>
        <w:rPr>
          <w:rFonts w:asciiTheme="minorHAnsi" w:hAnsiTheme="minorHAnsi" w:cstheme="minorHAnsi"/>
          <w:sz w:val="22"/>
          <w:szCs w:val="22"/>
        </w:rPr>
      </w:pPr>
    </w:p>
    <w:p w14:paraId="1219AD01" w14:textId="1E174EF7" w:rsidR="00E66D7C" w:rsidRPr="00A91D14" w:rsidRDefault="000F1BCE" w:rsidP="00A91D14">
      <w:pPr>
        <w:spacing w:line="360" w:lineRule="auto"/>
        <w:ind w:left="567" w:hanging="567"/>
        <w:jc w:val="both"/>
        <w:rPr>
          <w:rFonts w:asciiTheme="minorHAnsi" w:hAnsiTheme="minorHAnsi" w:cstheme="minorHAnsi"/>
          <w:b/>
          <w:sz w:val="22"/>
          <w:szCs w:val="22"/>
          <w:u w:val="single"/>
        </w:rPr>
      </w:pPr>
      <w:r w:rsidRPr="00A91D14">
        <w:rPr>
          <w:rFonts w:asciiTheme="minorHAnsi" w:hAnsiTheme="minorHAnsi" w:cstheme="minorHAnsi"/>
          <w:b/>
          <w:sz w:val="22"/>
          <w:szCs w:val="22"/>
          <w:u w:val="single"/>
        </w:rPr>
        <w:t>6</w:t>
      </w:r>
      <w:r w:rsidR="00E66D7C" w:rsidRPr="00A91D14">
        <w:rPr>
          <w:rFonts w:asciiTheme="minorHAnsi" w:hAnsiTheme="minorHAnsi" w:cstheme="minorHAnsi"/>
          <w:b/>
          <w:sz w:val="22"/>
          <w:szCs w:val="22"/>
          <w:u w:val="single"/>
        </w:rPr>
        <w:t xml:space="preserve"> – DO REAJUSTE DE PREÇOS</w:t>
      </w:r>
    </w:p>
    <w:p w14:paraId="7E0EC44B" w14:textId="2C57F699" w:rsidR="00E66D7C" w:rsidRDefault="00E66D7C" w:rsidP="00A91D14">
      <w:pPr>
        <w:pStyle w:val="Corpodetexto"/>
        <w:numPr>
          <w:ilvl w:val="1"/>
          <w:numId w:val="3"/>
        </w:numPr>
        <w:spacing w:after="0" w:line="360" w:lineRule="auto"/>
        <w:ind w:left="567" w:hanging="567"/>
        <w:jc w:val="both"/>
        <w:rPr>
          <w:rFonts w:asciiTheme="minorHAnsi" w:hAnsiTheme="minorHAnsi" w:cstheme="minorHAnsi"/>
          <w:sz w:val="22"/>
          <w:szCs w:val="22"/>
        </w:rPr>
      </w:pPr>
      <w:r w:rsidRPr="00A91D14">
        <w:rPr>
          <w:rFonts w:asciiTheme="minorHAnsi" w:hAnsiTheme="minorHAnsi" w:cstheme="minorHAnsi"/>
          <w:sz w:val="22"/>
          <w:szCs w:val="22"/>
        </w:rPr>
        <w:t xml:space="preserve">Os </w:t>
      </w:r>
      <w:r w:rsidRPr="008F7E3D">
        <w:rPr>
          <w:rFonts w:asciiTheme="minorHAnsi" w:hAnsiTheme="minorHAnsi" w:cstheme="minorHAnsi"/>
          <w:sz w:val="22"/>
          <w:szCs w:val="22"/>
        </w:rPr>
        <w:t xml:space="preserve">preços </w:t>
      </w:r>
      <w:r w:rsidR="008F7E3D" w:rsidRPr="008F7E3D">
        <w:rPr>
          <w:rFonts w:asciiTheme="minorHAnsi" w:hAnsiTheme="minorHAnsi" w:cstheme="minorHAnsi"/>
          <w:sz w:val="22"/>
          <w:szCs w:val="22"/>
        </w:rPr>
        <w:t>somente poderão ser reajustados após um ano de sua vigência, de acordo com o Decreto Municipal nº 57.580/2017.</w:t>
      </w:r>
    </w:p>
    <w:p w14:paraId="459C25F2" w14:textId="312148FA" w:rsidR="008F7E3D" w:rsidRDefault="008F7E3D" w:rsidP="00A91D14">
      <w:pPr>
        <w:pStyle w:val="Corpodetexto"/>
        <w:numPr>
          <w:ilvl w:val="1"/>
          <w:numId w:val="3"/>
        </w:numPr>
        <w:spacing w:after="0" w:line="360" w:lineRule="auto"/>
        <w:ind w:left="567" w:hanging="567"/>
        <w:jc w:val="both"/>
        <w:rPr>
          <w:rFonts w:asciiTheme="minorHAnsi" w:hAnsiTheme="minorHAnsi" w:cstheme="minorHAnsi"/>
          <w:sz w:val="22"/>
          <w:szCs w:val="22"/>
        </w:rPr>
      </w:pPr>
      <w:r>
        <w:rPr>
          <w:rFonts w:asciiTheme="minorHAnsi" w:hAnsiTheme="minorHAnsi" w:cstheme="minorHAnsi"/>
          <w:sz w:val="22"/>
          <w:szCs w:val="22"/>
        </w:rPr>
        <w:t xml:space="preserve">Obedecidas </w:t>
      </w:r>
      <w:r w:rsidRPr="008F7E3D">
        <w:rPr>
          <w:rFonts w:asciiTheme="minorHAnsi" w:hAnsiTheme="minorHAnsi" w:cstheme="minorHAnsi"/>
          <w:sz w:val="22"/>
          <w:szCs w:val="22"/>
        </w:rPr>
        <w:t xml:space="preserve">às disposições legais pertinentes, fica adotado como índice de reajuste o Índice de Preços ao Consumidor – IPC, apurado pela Fundação Instituto de Pesquisas Econômicas – FIPE, </w:t>
      </w:r>
      <w:r w:rsidRPr="008F7E3D">
        <w:rPr>
          <w:rFonts w:asciiTheme="minorHAnsi" w:hAnsiTheme="minorHAnsi" w:cstheme="minorHAnsi"/>
          <w:sz w:val="22"/>
          <w:szCs w:val="22"/>
        </w:rPr>
        <w:lastRenderedPageBreak/>
        <w:t>conforme disposto na Portaria Nº 389/SF/2017, que dispõe sobre instruções para cumprimento excepcional do artigo 7º do Decreto nº 57.580, de 19 de janeiro de 2017</w:t>
      </w:r>
      <w:r>
        <w:rPr>
          <w:rFonts w:asciiTheme="minorHAnsi" w:hAnsiTheme="minorHAnsi" w:cstheme="minorHAnsi"/>
          <w:sz w:val="22"/>
          <w:szCs w:val="22"/>
        </w:rPr>
        <w:t>.</w:t>
      </w:r>
    </w:p>
    <w:p w14:paraId="019C6552" w14:textId="77777777" w:rsidR="008F7E3D" w:rsidRPr="008F7E3D" w:rsidRDefault="008F7E3D" w:rsidP="008F7E3D">
      <w:pPr>
        <w:pStyle w:val="Corpodetexto"/>
        <w:numPr>
          <w:ilvl w:val="1"/>
          <w:numId w:val="3"/>
        </w:numPr>
        <w:spacing w:after="0"/>
        <w:ind w:left="567" w:hanging="567"/>
        <w:rPr>
          <w:rFonts w:asciiTheme="minorHAnsi" w:hAnsiTheme="minorHAnsi" w:cstheme="minorHAnsi"/>
          <w:b/>
          <w:bCs/>
          <w:sz w:val="16"/>
          <w:szCs w:val="16"/>
        </w:rPr>
      </w:pPr>
      <w:r>
        <w:rPr>
          <w:rFonts w:asciiTheme="minorHAnsi" w:hAnsiTheme="minorHAnsi" w:cstheme="minorHAnsi"/>
          <w:sz w:val="22"/>
          <w:szCs w:val="22"/>
        </w:rPr>
        <w:t xml:space="preserve">Para fins </w:t>
      </w:r>
      <w:r w:rsidRPr="008F7E3D">
        <w:rPr>
          <w:rFonts w:asciiTheme="minorHAnsi" w:hAnsiTheme="minorHAnsi" w:cstheme="minorHAnsi"/>
          <w:sz w:val="22"/>
          <w:szCs w:val="22"/>
        </w:rPr>
        <w:t>de reajustamento em conformidade com o art. 3º, § 1º, da Lei Federal nº 10.192/01, o índice inicial (I</w:t>
      </w:r>
      <w:r w:rsidRPr="008F7E3D">
        <w:rPr>
          <w:rFonts w:asciiTheme="minorHAnsi" w:hAnsiTheme="minorHAnsi" w:cstheme="minorHAnsi"/>
          <w:sz w:val="22"/>
          <w:szCs w:val="22"/>
          <w:vertAlign w:val="subscript"/>
        </w:rPr>
        <w:t>o</w:t>
      </w:r>
      <w:r w:rsidRPr="008F7E3D">
        <w:rPr>
          <w:rFonts w:asciiTheme="minorHAnsi" w:hAnsiTheme="minorHAnsi" w:cstheme="minorHAnsi"/>
          <w:sz w:val="22"/>
          <w:szCs w:val="22"/>
        </w:rPr>
        <w:t>) e o preço inicial (</w:t>
      </w:r>
      <w:proofErr w:type="spellStart"/>
      <w:r w:rsidRPr="008F7E3D">
        <w:rPr>
          <w:rFonts w:asciiTheme="minorHAnsi" w:hAnsiTheme="minorHAnsi" w:cstheme="minorHAnsi"/>
          <w:sz w:val="22"/>
          <w:szCs w:val="22"/>
        </w:rPr>
        <w:t>P</w:t>
      </w:r>
      <w:r w:rsidRPr="008F7E3D">
        <w:rPr>
          <w:rFonts w:asciiTheme="minorHAnsi" w:hAnsiTheme="minorHAnsi" w:cstheme="minorHAnsi"/>
          <w:sz w:val="22"/>
          <w:szCs w:val="22"/>
          <w:vertAlign w:val="subscript"/>
        </w:rPr>
        <w:t>o</w:t>
      </w:r>
      <w:proofErr w:type="spellEnd"/>
      <w:r w:rsidRPr="008F7E3D">
        <w:rPr>
          <w:rFonts w:asciiTheme="minorHAnsi" w:hAnsiTheme="minorHAnsi" w:cstheme="minorHAnsi"/>
          <w:sz w:val="22"/>
          <w:szCs w:val="22"/>
        </w:rPr>
        <w:t xml:space="preserve">) terão como data base aquela correspondente à data limite para apresentação da proposta (__/__/____). </w:t>
      </w:r>
      <w:r w:rsidRPr="008F7E3D">
        <w:rPr>
          <w:rFonts w:asciiTheme="minorHAnsi" w:hAnsiTheme="minorHAnsi" w:cstheme="minorHAnsi"/>
          <w:b/>
          <w:bCs/>
          <w:sz w:val="16"/>
          <w:szCs w:val="16"/>
        </w:rPr>
        <w:t>(*OBS: data de abertura da licitação)</w:t>
      </w:r>
    </w:p>
    <w:p w14:paraId="3EBA89A4" w14:textId="77777777" w:rsidR="008F7E3D" w:rsidRPr="009911D8" w:rsidRDefault="008F7E3D" w:rsidP="008F7E3D">
      <w:pPr>
        <w:autoSpaceDE w:val="0"/>
        <w:autoSpaceDN w:val="0"/>
        <w:spacing w:after="160" w:line="360" w:lineRule="auto"/>
        <w:ind w:left="397" w:firstLine="311"/>
        <w:jc w:val="both"/>
        <w:rPr>
          <w:rFonts w:asciiTheme="minorHAnsi" w:hAnsiTheme="minorHAnsi" w:cstheme="minorHAnsi"/>
          <w:b/>
          <w:bCs/>
          <w:sz w:val="22"/>
          <w:szCs w:val="22"/>
        </w:rPr>
      </w:pPr>
      <w:r>
        <w:rPr>
          <w:rFonts w:asciiTheme="minorHAnsi" w:hAnsiTheme="minorHAnsi" w:cstheme="minorHAnsi"/>
          <w:sz w:val="22"/>
          <w:szCs w:val="22"/>
        </w:rPr>
        <w:t xml:space="preserve">O </w:t>
      </w:r>
      <w:r w:rsidRPr="008F7E3D">
        <w:rPr>
          <w:rFonts w:asciiTheme="minorHAnsi" w:hAnsiTheme="minorHAnsi" w:cstheme="minorHAnsi"/>
          <w:sz w:val="22"/>
          <w:szCs w:val="22"/>
        </w:rPr>
        <w:t>reajuste será calculado pela seguinte fórmula:</w:t>
      </w:r>
      <w:r>
        <w:rPr>
          <w:rFonts w:asciiTheme="minorHAnsi" w:hAnsiTheme="minorHAnsi" w:cstheme="minorHAnsi"/>
          <w:sz w:val="22"/>
          <w:szCs w:val="22"/>
        </w:rPr>
        <w:br/>
      </w:r>
      <w:r>
        <w:rPr>
          <w:rFonts w:asciiTheme="minorHAnsi" w:hAnsiTheme="minorHAnsi" w:cstheme="minorHAnsi"/>
          <w:sz w:val="22"/>
          <w:szCs w:val="22"/>
        </w:rPr>
        <w:br/>
      </w:r>
      <w:r w:rsidRPr="009911D8">
        <w:rPr>
          <w:rFonts w:asciiTheme="minorHAnsi" w:hAnsiTheme="minorHAnsi" w:cstheme="minorHAnsi"/>
          <w:b/>
          <w:bCs/>
          <w:sz w:val="22"/>
          <w:szCs w:val="22"/>
        </w:rPr>
        <w:t xml:space="preserve">R = </w:t>
      </w:r>
      <w:proofErr w:type="spellStart"/>
      <w:r w:rsidRPr="009911D8">
        <w:rPr>
          <w:rFonts w:asciiTheme="minorHAnsi" w:hAnsiTheme="minorHAnsi" w:cstheme="minorHAnsi"/>
          <w:b/>
          <w:bCs/>
          <w:sz w:val="22"/>
          <w:szCs w:val="22"/>
        </w:rPr>
        <w:t>Po</w:t>
      </w:r>
      <w:proofErr w:type="spellEnd"/>
      <w:r w:rsidRPr="009911D8">
        <w:rPr>
          <w:rFonts w:asciiTheme="minorHAnsi" w:hAnsiTheme="minorHAnsi" w:cstheme="minorHAnsi"/>
          <w:b/>
          <w:bCs/>
          <w:sz w:val="22"/>
          <w:szCs w:val="22"/>
        </w:rPr>
        <w:t xml:space="preserve"> (I - Io) / Io</w:t>
      </w:r>
    </w:p>
    <w:p w14:paraId="153F345E" w14:textId="77777777" w:rsidR="008F7E3D" w:rsidRPr="009911D8" w:rsidRDefault="008F7E3D" w:rsidP="008F7E3D">
      <w:pPr>
        <w:autoSpaceDE w:val="0"/>
        <w:autoSpaceDN w:val="0"/>
        <w:spacing w:after="160" w:line="360" w:lineRule="auto"/>
        <w:ind w:left="1105" w:firstLine="311"/>
        <w:jc w:val="both"/>
        <w:rPr>
          <w:rFonts w:asciiTheme="minorHAnsi" w:hAnsiTheme="minorHAnsi" w:cstheme="minorHAnsi"/>
          <w:sz w:val="22"/>
          <w:szCs w:val="22"/>
        </w:rPr>
      </w:pPr>
      <w:r w:rsidRPr="009911D8">
        <w:rPr>
          <w:rFonts w:asciiTheme="minorHAnsi" w:hAnsiTheme="minorHAnsi" w:cstheme="minorHAnsi"/>
          <w:sz w:val="22"/>
          <w:szCs w:val="22"/>
        </w:rPr>
        <w:t>Onde:</w:t>
      </w:r>
    </w:p>
    <w:p w14:paraId="34C8C12E" w14:textId="77777777" w:rsidR="008F7E3D" w:rsidRPr="009911D8" w:rsidRDefault="008F7E3D" w:rsidP="008F7E3D">
      <w:pPr>
        <w:autoSpaceDE w:val="0"/>
        <w:autoSpaceDN w:val="0"/>
        <w:spacing w:after="160" w:line="360" w:lineRule="auto"/>
        <w:ind w:firstLine="708"/>
        <w:jc w:val="both"/>
        <w:rPr>
          <w:rFonts w:asciiTheme="minorHAnsi" w:hAnsiTheme="minorHAnsi" w:cstheme="minorHAnsi"/>
          <w:sz w:val="22"/>
          <w:szCs w:val="22"/>
        </w:rPr>
      </w:pPr>
      <w:r w:rsidRPr="009911D8">
        <w:rPr>
          <w:rFonts w:asciiTheme="minorHAnsi" w:hAnsiTheme="minorHAnsi" w:cstheme="minorHAnsi"/>
          <w:b/>
          <w:bCs/>
          <w:sz w:val="22"/>
          <w:szCs w:val="22"/>
        </w:rPr>
        <w:t>R =</w:t>
      </w:r>
      <w:r w:rsidRPr="009911D8">
        <w:rPr>
          <w:rFonts w:asciiTheme="minorHAnsi" w:hAnsiTheme="minorHAnsi" w:cstheme="minorHAnsi"/>
          <w:b/>
          <w:bCs/>
          <w:sz w:val="22"/>
          <w:szCs w:val="22"/>
        </w:rPr>
        <w:tab/>
      </w:r>
      <w:r w:rsidRPr="009911D8">
        <w:rPr>
          <w:rFonts w:asciiTheme="minorHAnsi" w:hAnsiTheme="minorHAnsi" w:cstheme="minorHAnsi"/>
          <w:sz w:val="22"/>
          <w:szCs w:val="22"/>
        </w:rPr>
        <w:t>valor do reajuste.</w:t>
      </w:r>
    </w:p>
    <w:p w14:paraId="14A7E30C" w14:textId="77777777" w:rsidR="008F7E3D" w:rsidRPr="009911D8" w:rsidRDefault="008F7E3D" w:rsidP="008F7E3D">
      <w:pPr>
        <w:autoSpaceDE w:val="0"/>
        <w:autoSpaceDN w:val="0"/>
        <w:spacing w:after="160" w:line="360" w:lineRule="auto"/>
        <w:ind w:left="397" w:firstLine="311"/>
        <w:jc w:val="both"/>
        <w:rPr>
          <w:rFonts w:asciiTheme="minorHAnsi" w:hAnsiTheme="minorHAnsi" w:cstheme="minorHAnsi"/>
          <w:sz w:val="22"/>
          <w:szCs w:val="22"/>
        </w:rPr>
      </w:pPr>
      <w:proofErr w:type="spellStart"/>
      <w:r w:rsidRPr="009911D8">
        <w:rPr>
          <w:rFonts w:asciiTheme="minorHAnsi" w:hAnsiTheme="minorHAnsi" w:cstheme="minorHAnsi"/>
          <w:b/>
          <w:bCs/>
          <w:sz w:val="22"/>
          <w:szCs w:val="22"/>
        </w:rPr>
        <w:t>Po</w:t>
      </w:r>
      <w:proofErr w:type="spellEnd"/>
      <w:r w:rsidRPr="009911D8">
        <w:rPr>
          <w:rFonts w:asciiTheme="minorHAnsi" w:hAnsiTheme="minorHAnsi" w:cstheme="minorHAnsi"/>
          <w:b/>
          <w:bCs/>
          <w:sz w:val="22"/>
          <w:szCs w:val="22"/>
        </w:rPr>
        <w:t xml:space="preserve"> =</w:t>
      </w:r>
      <w:r w:rsidRPr="009911D8">
        <w:rPr>
          <w:rFonts w:asciiTheme="minorHAnsi" w:hAnsiTheme="minorHAnsi" w:cstheme="minorHAnsi"/>
          <w:b/>
          <w:bCs/>
          <w:sz w:val="22"/>
          <w:szCs w:val="22"/>
        </w:rPr>
        <w:tab/>
      </w:r>
      <w:r w:rsidRPr="009911D8">
        <w:rPr>
          <w:rFonts w:asciiTheme="minorHAnsi" w:hAnsiTheme="minorHAnsi" w:cstheme="minorHAnsi"/>
          <w:sz w:val="22"/>
          <w:szCs w:val="22"/>
        </w:rPr>
        <w:t>preço a reajustar</w:t>
      </w:r>
    </w:p>
    <w:p w14:paraId="07BDF4F7" w14:textId="77777777" w:rsidR="008F7E3D" w:rsidRPr="009911D8" w:rsidRDefault="008F7E3D" w:rsidP="008F7E3D">
      <w:pPr>
        <w:autoSpaceDE w:val="0"/>
        <w:autoSpaceDN w:val="0"/>
        <w:spacing w:after="160" w:line="360" w:lineRule="auto"/>
        <w:ind w:left="1019"/>
        <w:jc w:val="both"/>
        <w:rPr>
          <w:rFonts w:asciiTheme="minorHAnsi" w:hAnsiTheme="minorHAnsi" w:cstheme="minorHAnsi"/>
          <w:bCs/>
          <w:sz w:val="22"/>
          <w:szCs w:val="22"/>
        </w:rPr>
      </w:pPr>
      <w:r w:rsidRPr="009911D8">
        <w:rPr>
          <w:rFonts w:asciiTheme="minorHAnsi" w:hAnsiTheme="minorHAnsi" w:cstheme="minorHAnsi"/>
          <w:b/>
          <w:bCs/>
          <w:sz w:val="22"/>
          <w:szCs w:val="22"/>
        </w:rPr>
        <w:t>I =</w:t>
      </w:r>
      <w:r w:rsidRPr="009911D8">
        <w:rPr>
          <w:rFonts w:asciiTheme="minorHAnsi" w:hAnsiTheme="minorHAnsi" w:cstheme="minorHAnsi"/>
          <w:b/>
          <w:bCs/>
          <w:sz w:val="22"/>
          <w:szCs w:val="22"/>
        </w:rPr>
        <w:tab/>
      </w:r>
      <w:r w:rsidRPr="009911D8">
        <w:rPr>
          <w:rFonts w:asciiTheme="minorHAnsi" w:hAnsiTheme="minorHAnsi" w:cstheme="minorHAnsi"/>
          <w:bCs/>
          <w:sz w:val="22"/>
          <w:szCs w:val="22"/>
        </w:rPr>
        <w:t xml:space="preserve">Índice de reajuste referente ao 12º. mês contado da data </w:t>
      </w:r>
      <w:r>
        <w:rPr>
          <w:rFonts w:asciiTheme="minorHAnsi" w:hAnsiTheme="minorHAnsi" w:cstheme="minorHAnsi"/>
          <w:bCs/>
          <w:sz w:val="22"/>
          <w:szCs w:val="22"/>
        </w:rPr>
        <w:t>mencionada no item 3.3</w:t>
      </w:r>
      <w:r w:rsidRPr="009911D8">
        <w:rPr>
          <w:rFonts w:asciiTheme="minorHAnsi" w:hAnsiTheme="minorHAnsi" w:cstheme="minorHAnsi"/>
          <w:bCs/>
          <w:sz w:val="22"/>
          <w:szCs w:val="22"/>
        </w:rPr>
        <w:t xml:space="preserve"> ou do último reajuste aplicado.</w:t>
      </w:r>
    </w:p>
    <w:p w14:paraId="76770977" w14:textId="4397A059" w:rsidR="008F7E3D" w:rsidRPr="00A91D14" w:rsidRDefault="008F7E3D" w:rsidP="008F7E3D">
      <w:pPr>
        <w:pStyle w:val="Corpodetexto"/>
        <w:spacing w:after="0" w:line="360" w:lineRule="auto"/>
        <w:ind w:left="567" w:firstLine="426"/>
        <w:jc w:val="both"/>
        <w:rPr>
          <w:rFonts w:asciiTheme="minorHAnsi" w:hAnsiTheme="minorHAnsi" w:cstheme="minorHAnsi"/>
          <w:sz w:val="22"/>
          <w:szCs w:val="22"/>
        </w:rPr>
      </w:pPr>
      <w:r w:rsidRPr="009911D8">
        <w:rPr>
          <w:rFonts w:asciiTheme="minorHAnsi" w:hAnsiTheme="minorHAnsi" w:cstheme="minorHAnsi"/>
          <w:b/>
          <w:bCs/>
          <w:sz w:val="22"/>
          <w:szCs w:val="22"/>
        </w:rPr>
        <w:t>Io =</w:t>
      </w:r>
      <w:r w:rsidRPr="009911D8">
        <w:rPr>
          <w:rFonts w:asciiTheme="minorHAnsi" w:hAnsiTheme="minorHAnsi" w:cstheme="minorHAnsi"/>
          <w:b/>
          <w:bCs/>
          <w:sz w:val="22"/>
          <w:szCs w:val="22"/>
        </w:rPr>
        <w:tab/>
      </w:r>
      <w:r w:rsidRPr="009911D8">
        <w:rPr>
          <w:rFonts w:asciiTheme="minorHAnsi" w:hAnsiTheme="minorHAnsi" w:cstheme="minorHAnsi"/>
          <w:bCs/>
          <w:sz w:val="22"/>
          <w:szCs w:val="22"/>
        </w:rPr>
        <w:t>Índice de reajuste referente ao mês de apresentação da proposta</w:t>
      </w:r>
      <w:r>
        <w:rPr>
          <w:rFonts w:asciiTheme="minorHAnsi" w:hAnsiTheme="minorHAnsi" w:cstheme="minorHAnsi"/>
          <w:bCs/>
          <w:sz w:val="22"/>
          <w:szCs w:val="22"/>
        </w:rPr>
        <w:t>.</w:t>
      </w:r>
      <w:r>
        <w:rPr>
          <w:rFonts w:asciiTheme="minorHAnsi" w:hAnsiTheme="minorHAnsi" w:cstheme="minorHAnsi"/>
          <w:sz w:val="22"/>
          <w:szCs w:val="22"/>
        </w:rPr>
        <w:br/>
      </w:r>
    </w:p>
    <w:p w14:paraId="178D75A6" w14:textId="1F64485D" w:rsidR="00E66D7C" w:rsidRPr="00A91D14" w:rsidRDefault="000F1BCE" w:rsidP="00A91D14">
      <w:pPr>
        <w:pStyle w:val="Corpodetexto"/>
        <w:spacing w:after="0" w:line="360" w:lineRule="auto"/>
        <w:ind w:left="567" w:hanging="567"/>
        <w:jc w:val="both"/>
        <w:rPr>
          <w:rFonts w:asciiTheme="minorHAnsi" w:hAnsiTheme="minorHAnsi" w:cstheme="minorHAnsi"/>
          <w:b/>
          <w:sz w:val="22"/>
          <w:szCs w:val="22"/>
          <w:u w:val="single"/>
        </w:rPr>
      </w:pPr>
      <w:r w:rsidRPr="00A91D14">
        <w:rPr>
          <w:rFonts w:asciiTheme="minorHAnsi" w:hAnsiTheme="minorHAnsi" w:cstheme="minorHAnsi"/>
          <w:b/>
          <w:sz w:val="22"/>
          <w:szCs w:val="22"/>
          <w:u w:val="single"/>
        </w:rPr>
        <w:t>7</w:t>
      </w:r>
      <w:r w:rsidR="00E66D7C" w:rsidRPr="00A91D14">
        <w:rPr>
          <w:rFonts w:asciiTheme="minorHAnsi" w:hAnsiTheme="minorHAnsi" w:cstheme="minorHAnsi"/>
          <w:b/>
          <w:sz w:val="22"/>
          <w:szCs w:val="22"/>
          <w:u w:val="single"/>
        </w:rPr>
        <w:t xml:space="preserve"> – DA GARANTIA CONTRATUAL</w:t>
      </w:r>
    </w:p>
    <w:p w14:paraId="28E71349" w14:textId="77777777" w:rsidR="00E66D7C" w:rsidRPr="00A91D14" w:rsidRDefault="00E66D7C" w:rsidP="00A91D14">
      <w:pPr>
        <w:pStyle w:val="Corpodetexto"/>
        <w:spacing w:after="0" w:line="360" w:lineRule="auto"/>
        <w:ind w:left="567" w:hanging="567"/>
        <w:jc w:val="both"/>
        <w:rPr>
          <w:rFonts w:asciiTheme="minorHAnsi" w:hAnsiTheme="minorHAnsi" w:cstheme="minorHAnsi"/>
          <w:sz w:val="22"/>
          <w:szCs w:val="22"/>
        </w:rPr>
      </w:pPr>
      <w:r w:rsidRPr="00A91D14">
        <w:rPr>
          <w:rFonts w:asciiTheme="minorHAnsi" w:hAnsiTheme="minorHAnsi" w:cstheme="minorHAnsi"/>
          <w:sz w:val="22"/>
          <w:szCs w:val="22"/>
        </w:rPr>
        <w:t>7.1.</w:t>
      </w:r>
      <w:r w:rsidRPr="00A91D14">
        <w:rPr>
          <w:rFonts w:asciiTheme="minorHAnsi" w:hAnsiTheme="minorHAnsi" w:cstheme="minorHAnsi"/>
          <w:sz w:val="22"/>
          <w:szCs w:val="22"/>
        </w:rPr>
        <w:tab/>
        <w:t>Para garantia do cumprimento das obrigações contratuais, a CONTRATADA prestará garantia, no valor correspondente a 5% (cinco por cento) do preço global do contrato, mediante uma das seguintes modalidades de garantia:</w:t>
      </w:r>
    </w:p>
    <w:p w14:paraId="43DB90EA" w14:textId="77777777" w:rsidR="00E66D7C" w:rsidRPr="00A91D14" w:rsidRDefault="00E66D7C" w:rsidP="00A91D14">
      <w:pPr>
        <w:pStyle w:val="Corpodetexto"/>
        <w:spacing w:after="0" w:line="360" w:lineRule="auto"/>
        <w:ind w:left="567"/>
        <w:jc w:val="both"/>
        <w:rPr>
          <w:rFonts w:asciiTheme="minorHAnsi" w:hAnsiTheme="minorHAnsi" w:cstheme="minorHAnsi"/>
          <w:sz w:val="22"/>
          <w:szCs w:val="22"/>
        </w:rPr>
      </w:pPr>
      <w:r w:rsidRPr="00A91D14">
        <w:rPr>
          <w:rFonts w:asciiTheme="minorHAnsi" w:hAnsiTheme="minorHAnsi" w:cstheme="minorHAnsi"/>
          <w:sz w:val="22"/>
          <w:szCs w:val="22"/>
        </w:rPr>
        <w:t>I - Caução em dinheiro ou em títulos da dívida pública;</w:t>
      </w:r>
    </w:p>
    <w:p w14:paraId="59534017" w14:textId="77777777" w:rsidR="00E66D7C" w:rsidRPr="00A91D14" w:rsidRDefault="00E66D7C" w:rsidP="00A91D14">
      <w:pPr>
        <w:pStyle w:val="Corpodetexto"/>
        <w:spacing w:after="0" w:line="360" w:lineRule="auto"/>
        <w:ind w:left="567"/>
        <w:jc w:val="both"/>
        <w:rPr>
          <w:rFonts w:asciiTheme="minorHAnsi" w:hAnsiTheme="minorHAnsi" w:cstheme="minorHAnsi"/>
          <w:sz w:val="22"/>
          <w:szCs w:val="22"/>
        </w:rPr>
      </w:pPr>
      <w:r w:rsidRPr="00A91D14">
        <w:rPr>
          <w:rFonts w:asciiTheme="minorHAnsi" w:hAnsiTheme="minorHAnsi" w:cstheme="minorHAnsi"/>
          <w:sz w:val="22"/>
          <w:szCs w:val="22"/>
        </w:rPr>
        <w:t>II - Seguro-garantia;</w:t>
      </w:r>
    </w:p>
    <w:p w14:paraId="69CE9F73" w14:textId="77777777" w:rsidR="00E66D7C" w:rsidRPr="00A91D14" w:rsidRDefault="00E66D7C" w:rsidP="00A91D14">
      <w:pPr>
        <w:pStyle w:val="Corpodetexto"/>
        <w:spacing w:after="0" w:line="360" w:lineRule="auto"/>
        <w:ind w:left="567"/>
        <w:jc w:val="both"/>
        <w:rPr>
          <w:rFonts w:asciiTheme="minorHAnsi" w:hAnsiTheme="minorHAnsi" w:cstheme="minorHAnsi"/>
          <w:sz w:val="22"/>
          <w:szCs w:val="22"/>
        </w:rPr>
      </w:pPr>
      <w:r w:rsidRPr="00A91D14">
        <w:rPr>
          <w:rFonts w:asciiTheme="minorHAnsi" w:hAnsiTheme="minorHAnsi" w:cstheme="minorHAnsi"/>
          <w:sz w:val="22"/>
          <w:szCs w:val="22"/>
        </w:rPr>
        <w:t>III - Fiança bancária.</w:t>
      </w:r>
    </w:p>
    <w:p w14:paraId="36C7EA9A" w14:textId="77777777" w:rsidR="00E66D7C" w:rsidRPr="00A91D14" w:rsidRDefault="00E66D7C" w:rsidP="00A91D14">
      <w:pPr>
        <w:pStyle w:val="Corpodetexto"/>
        <w:spacing w:after="0" w:line="360" w:lineRule="auto"/>
        <w:ind w:left="567"/>
        <w:jc w:val="both"/>
        <w:rPr>
          <w:rFonts w:asciiTheme="minorHAnsi" w:hAnsiTheme="minorHAnsi" w:cstheme="minorHAnsi"/>
          <w:sz w:val="22"/>
          <w:szCs w:val="22"/>
        </w:rPr>
      </w:pPr>
      <w:r w:rsidRPr="00A91D14">
        <w:rPr>
          <w:rFonts w:asciiTheme="minorHAnsi" w:hAnsiTheme="minorHAnsi" w:cstheme="minorHAnsi"/>
          <w:sz w:val="22"/>
          <w:szCs w:val="22"/>
        </w:rPr>
        <w:t>7.1.1.</w:t>
      </w:r>
      <w:r w:rsidRPr="00A91D14">
        <w:rPr>
          <w:rFonts w:asciiTheme="minorHAnsi" w:hAnsiTheme="minorHAnsi" w:cstheme="minorHAnsi"/>
          <w:sz w:val="22"/>
          <w:szCs w:val="22"/>
        </w:rPr>
        <w:tab/>
        <w:t>Caberá a complementação da caução quando houver alteração contratual.</w:t>
      </w:r>
    </w:p>
    <w:p w14:paraId="2E7FD809" w14:textId="77777777" w:rsidR="00E66D7C" w:rsidRPr="00A91D14" w:rsidRDefault="00E66D7C" w:rsidP="00A91D14">
      <w:pPr>
        <w:pStyle w:val="Corpodetexto"/>
        <w:spacing w:after="0" w:line="360" w:lineRule="auto"/>
        <w:ind w:left="567" w:hanging="567"/>
        <w:jc w:val="both"/>
        <w:rPr>
          <w:rFonts w:asciiTheme="minorHAnsi" w:hAnsiTheme="minorHAnsi" w:cstheme="minorHAnsi"/>
          <w:sz w:val="22"/>
          <w:szCs w:val="22"/>
        </w:rPr>
      </w:pPr>
      <w:r w:rsidRPr="00A91D14">
        <w:rPr>
          <w:rFonts w:asciiTheme="minorHAnsi" w:hAnsiTheme="minorHAnsi" w:cstheme="minorHAnsi"/>
          <w:sz w:val="22"/>
          <w:szCs w:val="22"/>
        </w:rPr>
        <w:t>7.2.</w:t>
      </w:r>
      <w:r w:rsidRPr="00A91D14">
        <w:rPr>
          <w:rFonts w:asciiTheme="minorHAnsi" w:hAnsiTheme="minorHAnsi" w:cstheme="minorHAnsi"/>
          <w:sz w:val="22"/>
          <w:szCs w:val="22"/>
        </w:rPr>
        <w:tab/>
        <w:t>A garantia e seus reforços responderão por todas as multas que forem impostas à CONTRATADA e por todas as importâncias que, a qualquer título, forem devidas pela CONTRATADA à CONTRATANTE em razão do presente contrato.</w:t>
      </w:r>
    </w:p>
    <w:p w14:paraId="798F8CAF" w14:textId="77777777" w:rsidR="00E66D7C" w:rsidRPr="00A91D14" w:rsidRDefault="00E66D7C" w:rsidP="00A91D14">
      <w:pPr>
        <w:pStyle w:val="Corpodetexto"/>
        <w:spacing w:after="0" w:line="360" w:lineRule="auto"/>
        <w:ind w:left="567"/>
        <w:jc w:val="both"/>
        <w:rPr>
          <w:rFonts w:asciiTheme="minorHAnsi" w:hAnsiTheme="minorHAnsi" w:cstheme="minorHAnsi"/>
          <w:sz w:val="22"/>
          <w:szCs w:val="22"/>
        </w:rPr>
      </w:pPr>
      <w:r w:rsidRPr="00A91D14">
        <w:rPr>
          <w:rFonts w:asciiTheme="minorHAnsi" w:hAnsiTheme="minorHAnsi" w:cstheme="minorHAnsi"/>
          <w:sz w:val="22"/>
          <w:szCs w:val="22"/>
        </w:rPr>
        <w:t>7.2.1.</w:t>
      </w:r>
      <w:r w:rsidRPr="00A91D14">
        <w:rPr>
          <w:rFonts w:asciiTheme="minorHAnsi" w:hAnsiTheme="minorHAnsi" w:cstheme="minorHAnsi"/>
          <w:sz w:val="22"/>
          <w:szCs w:val="22"/>
        </w:rPr>
        <w:tab/>
        <w:t>Caso a garantia não seja suficiente para o pagamento das multas, a CONTRATADA será notificada para, no prazo de 72 (setenta e duas) horas, completar o pagamento, sob pena de rescisão do contrato.</w:t>
      </w:r>
    </w:p>
    <w:p w14:paraId="1315175A" w14:textId="77777777" w:rsidR="00E66D7C" w:rsidRPr="00A91D14" w:rsidRDefault="00E66D7C" w:rsidP="00A91D14">
      <w:pPr>
        <w:pStyle w:val="Corpodetexto"/>
        <w:spacing w:after="0" w:line="360" w:lineRule="auto"/>
        <w:ind w:left="567" w:hanging="567"/>
        <w:jc w:val="both"/>
        <w:rPr>
          <w:rFonts w:asciiTheme="minorHAnsi" w:hAnsiTheme="minorHAnsi" w:cstheme="minorHAnsi"/>
          <w:sz w:val="22"/>
          <w:szCs w:val="22"/>
        </w:rPr>
      </w:pPr>
      <w:r w:rsidRPr="00A91D14">
        <w:rPr>
          <w:rFonts w:asciiTheme="minorHAnsi" w:hAnsiTheme="minorHAnsi" w:cstheme="minorHAnsi"/>
          <w:sz w:val="22"/>
          <w:szCs w:val="22"/>
        </w:rPr>
        <w:t>7.3.</w:t>
      </w:r>
      <w:r w:rsidRPr="00A91D14">
        <w:rPr>
          <w:rFonts w:asciiTheme="minorHAnsi" w:hAnsiTheme="minorHAnsi" w:cstheme="minorHAnsi"/>
          <w:sz w:val="22"/>
          <w:szCs w:val="22"/>
        </w:rPr>
        <w:tab/>
        <w:t xml:space="preserve">O reforço e/ou a regularização da garantia, excetuada a hipótese prevista no item anterior, deverá ser efetuado no prazo máximo de 05 (cinco) dias úteis, contados do recebimento da </w:t>
      </w:r>
      <w:r w:rsidRPr="00A91D14">
        <w:rPr>
          <w:rFonts w:asciiTheme="minorHAnsi" w:hAnsiTheme="minorHAnsi" w:cstheme="minorHAnsi"/>
          <w:sz w:val="22"/>
          <w:szCs w:val="22"/>
        </w:rPr>
        <w:lastRenderedPageBreak/>
        <w:t>comunicação, feita por escrito pela contratante, sob pena de incorrer a CONTRATADA nas penalidades previstas neste Contrato.</w:t>
      </w:r>
    </w:p>
    <w:p w14:paraId="2B2DA240" w14:textId="77777777" w:rsidR="00E66D7C" w:rsidRPr="00A91D14" w:rsidRDefault="00E66D7C" w:rsidP="00A91D14">
      <w:pPr>
        <w:pStyle w:val="Corpodetexto"/>
        <w:spacing w:after="0" w:line="360" w:lineRule="auto"/>
        <w:ind w:left="567" w:hanging="567"/>
        <w:jc w:val="both"/>
        <w:rPr>
          <w:rFonts w:asciiTheme="minorHAnsi" w:hAnsiTheme="minorHAnsi" w:cstheme="minorHAnsi"/>
          <w:sz w:val="22"/>
          <w:szCs w:val="22"/>
        </w:rPr>
      </w:pPr>
      <w:r w:rsidRPr="00A91D14">
        <w:rPr>
          <w:rFonts w:asciiTheme="minorHAnsi" w:hAnsiTheme="minorHAnsi" w:cstheme="minorHAnsi"/>
          <w:sz w:val="22"/>
          <w:szCs w:val="22"/>
        </w:rPr>
        <w:t>7.4.</w:t>
      </w:r>
      <w:r w:rsidRPr="00A91D14">
        <w:rPr>
          <w:rFonts w:asciiTheme="minorHAnsi" w:hAnsiTheme="minorHAnsi" w:cstheme="minorHAnsi"/>
          <w:sz w:val="22"/>
          <w:szCs w:val="22"/>
        </w:rPr>
        <w:tab/>
        <w:t>O prazo acima aludido poderá ser prorrogado uma vez, por igual período, quando solicitado pela CONTRATADA durante o transcurso do prazo, se ocorrer motivo justificado aceito pela Contratante.</w:t>
      </w:r>
    </w:p>
    <w:p w14:paraId="10B640D4" w14:textId="77777777" w:rsidR="00E66D7C" w:rsidRPr="00A91D14" w:rsidRDefault="00E66D7C" w:rsidP="00A91D14">
      <w:pPr>
        <w:pStyle w:val="Corpodetexto"/>
        <w:spacing w:after="0" w:line="360" w:lineRule="auto"/>
        <w:ind w:left="567" w:hanging="567"/>
        <w:jc w:val="both"/>
        <w:rPr>
          <w:rFonts w:asciiTheme="minorHAnsi" w:hAnsiTheme="minorHAnsi" w:cstheme="minorHAnsi"/>
          <w:sz w:val="22"/>
          <w:szCs w:val="22"/>
        </w:rPr>
      </w:pPr>
      <w:r w:rsidRPr="00A91D14">
        <w:rPr>
          <w:rFonts w:asciiTheme="minorHAnsi" w:hAnsiTheme="minorHAnsi" w:cstheme="minorHAnsi"/>
          <w:sz w:val="22"/>
          <w:szCs w:val="22"/>
        </w:rPr>
        <w:t>7.5.</w:t>
      </w:r>
      <w:r w:rsidRPr="00A91D14">
        <w:rPr>
          <w:rFonts w:asciiTheme="minorHAnsi" w:hAnsiTheme="minorHAnsi" w:cstheme="minorHAnsi"/>
          <w:sz w:val="22"/>
          <w:szCs w:val="22"/>
        </w:rPr>
        <w:tab/>
        <w:t>Em caso de prorrogação do presente contrato, a garantia prestada deverá ser substituída automaticamente pela CONTRATADA quando da ocorrência de seu vencimento, independentemente de comunicado da contratante, de modo a manter-se ininterruptamente garantido o contrato celebrado, sob pena de incorrer a CONTRATADA nas penalidades nele previstas.</w:t>
      </w:r>
    </w:p>
    <w:p w14:paraId="3AE1B4BF" w14:textId="77777777" w:rsidR="00E66D7C" w:rsidRPr="00A91D14" w:rsidRDefault="00E66D7C" w:rsidP="00A91D14">
      <w:pPr>
        <w:pStyle w:val="Corpodetexto"/>
        <w:spacing w:after="0" w:line="360" w:lineRule="auto"/>
        <w:ind w:left="567" w:hanging="567"/>
        <w:jc w:val="both"/>
        <w:rPr>
          <w:rFonts w:asciiTheme="minorHAnsi" w:hAnsiTheme="minorHAnsi" w:cstheme="minorHAnsi"/>
          <w:sz w:val="22"/>
          <w:szCs w:val="22"/>
        </w:rPr>
      </w:pPr>
      <w:r w:rsidRPr="00A91D14">
        <w:rPr>
          <w:rFonts w:asciiTheme="minorHAnsi" w:hAnsiTheme="minorHAnsi" w:cstheme="minorHAnsi"/>
          <w:sz w:val="22"/>
          <w:szCs w:val="22"/>
        </w:rPr>
        <w:t>7.6.</w:t>
      </w:r>
      <w:r w:rsidRPr="00A91D14">
        <w:rPr>
          <w:rFonts w:asciiTheme="minorHAnsi" w:hAnsiTheme="minorHAnsi" w:cstheme="minorHAnsi"/>
          <w:sz w:val="22"/>
          <w:szCs w:val="22"/>
        </w:rPr>
        <w:tab/>
        <w:t>Por ocasião do encerramento do contrato, o que restar da garantia será liberado ou restituído, mediante requerimento da CONTRATADA, após a liquidação das multas aplicadas e dedução de eventual valor devido pela CONTRATADA.</w:t>
      </w:r>
    </w:p>
    <w:p w14:paraId="7FDFD1E8" w14:textId="63BCCA2C" w:rsidR="00E66D7C" w:rsidRPr="00A91D14" w:rsidRDefault="00873E61" w:rsidP="00A91D14">
      <w:pPr>
        <w:autoSpaceDE w:val="0"/>
        <w:autoSpaceDN w:val="0"/>
        <w:adjustRightInd w:val="0"/>
        <w:spacing w:line="360" w:lineRule="auto"/>
        <w:ind w:left="567" w:hanging="567"/>
        <w:jc w:val="both"/>
        <w:rPr>
          <w:rFonts w:asciiTheme="minorHAnsi" w:hAnsiTheme="minorHAnsi" w:cstheme="minorHAnsi"/>
          <w:b/>
          <w:sz w:val="22"/>
          <w:szCs w:val="22"/>
          <w:u w:val="single"/>
        </w:rPr>
      </w:pPr>
      <w:r w:rsidRPr="00A91D14">
        <w:rPr>
          <w:rFonts w:asciiTheme="minorHAnsi" w:hAnsiTheme="minorHAnsi" w:cstheme="minorHAnsi"/>
          <w:b/>
          <w:sz w:val="22"/>
          <w:szCs w:val="22"/>
          <w:u w:val="single"/>
        </w:rPr>
        <w:t>8</w:t>
      </w:r>
      <w:r w:rsidR="00E66D7C" w:rsidRPr="00A91D14">
        <w:rPr>
          <w:rFonts w:asciiTheme="minorHAnsi" w:hAnsiTheme="minorHAnsi" w:cstheme="minorHAnsi"/>
          <w:b/>
          <w:sz w:val="22"/>
          <w:szCs w:val="22"/>
          <w:u w:val="single"/>
        </w:rPr>
        <w:t xml:space="preserve"> – DAS RESPONSABILIDADES DA CONTRATADA</w:t>
      </w:r>
    </w:p>
    <w:p w14:paraId="4884BF45" w14:textId="2F6F5256" w:rsidR="00E66D7C" w:rsidRPr="00A91D14" w:rsidRDefault="00E66D7C" w:rsidP="00A91D14">
      <w:pPr>
        <w:tabs>
          <w:tab w:val="left" w:pos="993"/>
        </w:tabs>
        <w:spacing w:line="360" w:lineRule="auto"/>
        <w:ind w:left="567" w:hanging="567"/>
        <w:jc w:val="both"/>
        <w:rPr>
          <w:rFonts w:asciiTheme="minorHAnsi" w:hAnsiTheme="minorHAnsi" w:cstheme="minorHAnsi"/>
          <w:sz w:val="22"/>
          <w:szCs w:val="22"/>
        </w:rPr>
      </w:pPr>
      <w:r w:rsidRPr="00A91D14">
        <w:rPr>
          <w:rFonts w:asciiTheme="minorHAnsi" w:hAnsiTheme="minorHAnsi" w:cstheme="minorHAnsi"/>
          <w:bCs/>
          <w:sz w:val="22"/>
          <w:szCs w:val="22"/>
        </w:rPr>
        <w:t>8.1</w:t>
      </w:r>
      <w:r w:rsidR="00873E61" w:rsidRPr="00A91D14">
        <w:rPr>
          <w:rFonts w:asciiTheme="minorHAnsi" w:hAnsiTheme="minorHAnsi" w:cstheme="minorHAnsi"/>
          <w:bCs/>
          <w:sz w:val="22"/>
          <w:szCs w:val="22"/>
        </w:rPr>
        <w:tab/>
      </w:r>
      <w:r w:rsidRPr="00A91D14">
        <w:rPr>
          <w:rFonts w:asciiTheme="minorHAnsi" w:hAnsiTheme="minorHAnsi" w:cstheme="minorHAnsi"/>
          <w:bCs/>
          <w:sz w:val="22"/>
          <w:szCs w:val="22"/>
        </w:rPr>
        <w:t>A</w:t>
      </w:r>
      <w:r w:rsidRPr="00A91D14">
        <w:rPr>
          <w:rFonts w:asciiTheme="minorHAnsi" w:hAnsiTheme="minorHAnsi" w:cstheme="minorHAnsi"/>
          <w:sz w:val="22"/>
          <w:szCs w:val="22"/>
        </w:rPr>
        <w:t xml:space="preserve"> CONTRATADA deverá cumprir todas as obrigações constantes no ANEXO I - Termo de    Referência e sua proposta, assumindo como exclusivamente seus os riscos e as despesas decorrentes da boa e perfeita execução do objeto.</w:t>
      </w:r>
    </w:p>
    <w:p w14:paraId="27AA9C00" w14:textId="715963C7" w:rsidR="00E66D7C" w:rsidRPr="00A91D14" w:rsidRDefault="00E66D7C" w:rsidP="00A91D14">
      <w:pPr>
        <w:autoSpaceDE w:val="0"/>
        <w:autoSpaceDN w:val="0"/>
        <w:adjustRightInd w:val="0"/>
        <w:spacing w:line="360" w:lineRule="auto"/>
        <w:ind w:left="567"/>
        <w:jc w:val="both"/>
        <w:rPr>
          <w:rFonts w:asciiTheme="minorHAnsi" w:hAnsiTheme="minorHAnsi" w:cstheme="minorHAnsi"/>
          <w:sz w:val="22"/>
          <w:szCs w:val="22"/>
        </w:rPr>
      </w:pPr>
      <w:r w:rsidRPr="00A91D14">
        <w:rPr>
          <w:rFonts w:asciiTheme="minorHAnsi" w:hAnsiTheme="minorHAnsi" w:cstheme="minorHAnsi"/>
          <w:sz w:val="22"/>
          <w:szCs w:val="22"/>
        </w:rPr>
        <w:t>8.1.1</w:t>
      </w:r>
      <w:r w:rsidR="00873E61" w:rsidRPr="00A91D14">
        <w:rPr>
          <w:rFonts w:asciiTheme="minorHAnsi" w:hAnsiTheme="minorHAnsi" w:cstheme="minorHAnsi"/>
          <w:sz w:val="22"/>
          <w:szCs w:val="22"/>
        </w:rPr>
        <w:t xml:space="preserve">. </w:t>
      </w:r>
      <w:r w:rsidRPr="00A91D14">
        <w:rPr>
          <w:rFonts w:asciiTheme="minorHAnsi" w:hAnsiTheme="minorHAnsi" w:cstheme="minorHAnsi"/>
          <w:sz w:val="22"/>
          <w:szCs w:val="22"/>
        </w:rPr>
        <w:t>Sem prejuízo de nenhuma responsabilidade estabelecida na legislação vigente, constituem também responsabilidades da CONTRATADA:</w:t>
      </w:r>
    </w:p>
    <w:p w14:paraId="572F6EFC" w14:textId="37DCB84A" w:rsidR="00E66D7C" w:rsidRPr="00A91D14" w:rsidRDefault="00E66D7C" w:rsidP="00A91D14">
      <w:pPr>
        <w:autoSpaceDE w:val="0"/>
        <w:autoSpaceDN w:val="0"/>
        <w:adjustRightInd w:val="0"/>
        <w:spacing w:line="360" w:lineRule="auto"/>
        <w:ind w:left="567"/>
        <w:jc w:val="both"/>
        <w:rPr>
          <w:rFonts w:asciiTheme="minorHAnsi" w:hAnsiTheme="minorHAnsi" w:cstheme="minorHAnsi"/>
          <w:sz w:val="22"/>
          <w:szCs w:val="22"/>
        </w:rPr>
      </w:pPr>
      <w:r w:rsidRPr="00A91D14">
        <w:rPr>
          <w:rFonts w:asciiTheme="minorHAnsi" w:hAnsiTheme="minorHAnsi" w:cstheme="minorHAnsi"/>
          <w:bCs/>
          <w:sz w:val="22"/>
          <w:szCs w:val="22"/>
        </w:rPr>
        <w:t>8.1.2.</w:t>
      </w:r>
      <w:r w:rsidR="00873E61" w:rsidRPr="00A91D14">
        <w:rPr>
          <w:rFonts w:asciiTheme="minorHAnsi" w:hAnsiTheme="minorHAnsi" w:cstheme="minorHAnsi"/>
          <w:bCs/>
          <w:sz w:val="22"/>
          <w:szCs w:val="22"/>
        </w:rPr>
        <w:t xml:space="preserve"> </w:t>
      </w:r>
      <w:r w:rsidRPr="00A91D14">
        <w:rPr>
          <w:rFonts w:asciiTheme="minorHAnsi" w:hAnsiTheme="minorHAnsi" w:cstheme="minorHAnsi"/>
          <w:sz w:val="22"/>
          <w:szCs w:val="22"/>
        </w:rPr>
        <w:t>Cumprir e fazer cumprir todas as normas, condições e prazos estabelecidos no presente instrumento.</w:t>
      </w:r>
    </w:p>
    <w:p w14:paraId="51C1A239" w14:textId="1931CC49" w:rsidR="00E66D7C" w:rsidRPr="00A91D14" w:rsidRDefault="00E66D7C" w:rsidP="00A91D14">
      <w:pPr>
        <w:autoSpaceDE w:val="0"/>
        <w:autoSpaceDN w:val="0"/>
        <w:adjustRightInd w:val="0"/>
        <w:spacing w:line="360" w:lineRule="auto"/>
        <w:ind w:left="567"/>
        <w:jc w:val="both"/>
        <w:rPr>
          <w:rFonts w:asciiTheme="minorHAnsi" w:hAnsiTheme="minorHAnsi" w:cstheme="minorHAnsi"/>
          <w:sz w:val="22"/>
          <w:szCs w:val="22"/>
        </w:rPr>
      </w:pPr>
      <w:r w:rsidRPr="00A91D14">
        <w:rPr>
          <w:rFonts w:asciiTheme="minorHAnsi" w:hAnsiTheme="minorHAnsi" w:cstheme="minorHAnsi"/>
          <w:sz w:val="22"/>
          <w:szCs w:val="22"/>
        </w:rPr>
        <w:t>8.1.3.</w:t>
      </w:r>
      <w:r w:rsidR="00873E61" w:rsidRPr="00A91D14">
        <w:rPr>
          <w:rFonts w:asciiTheme="minorHAnsi" w:hAnsiTheme="minorHAnsi" w:cstheme="minorHAnsi"/>
          <w:sz w:val="22"/>
          <w:szCs w:val="22"/>
        </w:rPr>
        <w:t xml:space="preserve"> </w:t>
      </w:r>
      <w:r w:rsidRPr="00A91D14">
        <w:rPr>
          <w:rFonts w:asciiTheme="minorHAnsi" w:hAnsiTheme="minorHAnsi" w:cstheme="minorHAnsi"/>
          <w:sz w:val="22"/>
          <w:szCs w:val="22"/>
        </w:rPr>
        <w:t>Cumprir, durante toda a execução deste contrato, as disposições relativas às Normas de Segurança e Medicina do Trabalho, conforme parágrafo único, do artigo 117, da Constituição do Estado de São Paulo, bem como, as constantes no inciso XXXIII do artigo 7º da Constituição Federal.</w:t>
      </w:r>
    </w:p>
    <w:p w14:paraId="0C793509" w14:textId="379EA98E" w:rsidR="00E66D7C" w:rsidRPr="00A91D14" w:rsidRDefault="00E66D7C" w:rsidP="00A91D14">
      <w:pPr>
        <w:tabs>
          <w:tab w:val="left" w:pos="1701"/>
        </w:tabs>
        <w:autoSpaceDE w:val="0"/>
        <w:autoSpaceDN w:val="0"/>
        <w:adjustRightInd w:val="0"/>
        <w:spacing w:line="360" w:lineRule="auto"/>
        <w:ind w:left="567"/>
        <w:jc w:val="both"/>
        <w:rPr>
          <w:rFonts w:asciiTheme="minorHAnsi" w:hAnsiTheme="minorHAnsi" w:cstheme="minorHAnsi"/>
          <w:sz w:val="22"/>
          <w:szCs w:val="22"/>
        </w:rPr>
      </w:pPr>
      <w:r w:rsidRPr="00A91D14">
        <w:rPr>
          <w:rFonts w:asciiTheme="minorHAnsi" w:hAnsiTheme="minorHAnsi" w:cstheme="minorHAnsi"/>
          <w:sz w:val="22"/>
          <w:szCs w:val="22"/>
        </w:rPr>
        <w:t>8.1.4.</w:t>
      </w:r>
      <w:r w:rsidR="00873E61" w:rsidRPr="00A91D14">
        <w:rPr>
          <w:rFonts w:asciiTheme="minorHAnsi" w:hAnsiTheme="minorHAnsi" w:cstheme="minorHAnsi"/>
          <w:sz w:val="22"/>
          <w:szCs w:val="22"/>
        </w:rPr>
        <w:t xml:space="preserve"> </w:t>
      </w:r>
      <w:r w:rsidRPr="00A91D14">
        <w:rPr>
          <w:rFonts w:asciiTheme="minorHAnsi" w:hAnsiTheme="minorHAnsi" w:cstheme="minorHAnsi"/>
          <w:sz w:val="22"/>
          <w:szCs w:val="22"/>
        </w:rPr>
        <w:t>Executar o objeto deste contrato sujeitando-se aos ônus e obrigações estabelecidos na legislação civil, previdenciária, fiscal, trabalhista e acidentária aplicáveis, inclusive quanto aos registros, tributos e quaisquer outros encargos decorrentes da contratação dos serviços que serão executados, os quais ficam a cargo exclusivo da CONTRATADA, incumbindo a cada uma das partes as retenções legais pertinentes que lhes competirem.</w:t>
      </w:r>
    </w:p>
    <w:p w14:paraId="20F442F5" w14:textId="6C78F880" w:rsidR="00E66D7C" w:rsidRPr="00A91D14" w:rsidRDefault="00E66D7C" w:rsidP="00A91D14">
      <w:pPr>
        <w:tabs>
          <w:tab w:val="left" w:pos="720"/>
        </w:tabs>
        <w:spacing w:line="360" w:lineRule="auto"/>
        <w:ind w:left="567"/>
        <w:jc w:val="both"/>
        <w:rPr>
          <w:rFonts w:asciiTheme="minorHAnsi" w:hAnsiTheme="minorHAnsi" w:cstheme="minorHAnsi"/>
          <w:sz w:val="22"/>
          <w:szCs w:val="22"/>
        </w:rPr>
      </w:pPr>
      <w:r w:rsidRPr="00A91D14">
        <w:rPr>
          <w:rFonts w:asciiTheme="minorHAnsi" w:hAnsiTheme="minorHAnsi" w:cstheme="minorHAnsi"/>
          <w:sz w:val="22"/>
          <w:szCs w:val="22"/>
        </w:rPr>
        <w:t>8.1.5.</w:t>
      </w:r>
      <w:r w:rsidR="00873E61" w:rsidRPr="00A91D14">
        <w:rPr>
          <w:rFonts w:asciiTheme="minorHAnsi" w:hAnsiTheme="minorHAnsi" w:cstheme="minorHAnsi"/>
          <w:sz w:val="22"/>
          <w:szCs w:val="22"/>
        </w:rPr>
        <w:t xml:space="preserve"> </w:t>
      </w:r>
      <w:r w:rsidRPr="00A91D14">
        <w:rPr>
          <w:rFonts w:asciiTheme="minorHAnsi" w:hAnsiTheme="minorHAnsi" w:cstheme="minorHAnsi"/>
          <w:sz w:val="22"/>
          <w:szCs w:val="22"/>
        </w:rPr>
        <w:t>Responsabilizar-se pelo ressarcimento de quaisquer danos diretos comprovados, causados aos usuários ou a terceiros, decorrentes da execução do objeto deste contrato.</w:t>
      </w:r>
    </w:p>
    <w:p w14:paraId="55B97CAE" w14:textId="3CDF2EA9" w:rsidR="00E66D7C" w:rsidRPr="00A91D14" w:rsidRDefault="00E66D7C" w:rsidP="00A91D14">
      <w:pPr>
        <w:tabs>
          <w:tab w:val="left" w:pos="720"/>
        </w:tabs>
        <w:spacing w:line="360" w:lineRule="auto"/>
        <w:ind w:left="567"/>
        <w:jc w:val="both"/>
        <w:rPr>
          <w:rFonts w:asciiTheme="minorHAnsi" w:hAnsiTheme="minorHAnsi" w:cstheme="minorHAnsi"/>
          <w:sz w:val="22"/>
          <w:szCs w:val="22"/>
        </w:rPr>
      </w:pPr>
      <w:r w:rsidRPr="00A91D14">
        <w:rPr>
          <w:rFonts w:asciiTheme="minorHAnsi" w:hAnsiTheme="minorHAnsi" w:cstheme="minorHAnsi"/>
          <w:sz w:val="22"/>
          <w:szCs w:val="22"/>
        </w:rPr>
        <w:lastRenderedPageBreak/>
        <w:t>8.1.6.</w:t>
      </w:r>
      <w:r w:rsidR="00873E61" w:rsidRPr="00A91D14">
        <w:rPr>
          <w:rFonts w:asciiTheme="minorHAnsi" w:hAnsiTheme="minorHAnsi" w:cstheme="minorHAnsi"/>
          <w:sz w:val="22"/>
          <w:szCs w:val="22"/>
        </w:rPr>
        <w:t xml:space="preserve"> </w:t>
      </w:r>
      <w:r w:rsidRPr="00A91D14">
        <w:rPr>
          <w:rFonts w:asciiTheme="minorHAnsi" w:hAnsiTheme="minorHAnsi" w:cstheme="minorHAnsi"/>
          <w:sz w:val="22"/>
          <w:szCs w:val="22"/>
        </w:rPr>
        <w:t xml:space="preserve">Manter completo sigilo sobre os danos, informações e pormenores fornecidos pela CONTRATANTE, bem como não divulgar a </w:t>
      </w:r>
      <w:proofErr w:type="gramStart"/>
      <w:r w:rsidRPr="00A91D14">
        <w:rPr>
          <w:rFonts w:asciiTheme="minorHAnsi" w:hAnsiTheme="minorHAnsi" w:cstheme="minorHAnsi"/>
          <w:sz w:val="22"/>
          <w:szCs w:val="22"/>
        </w:rPr>
        <w:t>terceiros quaisquer informações relacionadas</w:t>
      </w:r>
      <w:proofErr w:type="gramEnd"/>
      <w:r w:rsidRPr="00A91D14">
        <w:rPr>
          <w:rFonts w:asciiTheme="minorHAnsi" w:hAnsiTheme="minorHAnsi" w:cstheme="minorHAnsi"/>
          <w:sz w:val="22"/>
          <w:szCs w:val="22"/>
        </w:rPr>
        <w:t xml:space="preserve"> com o objeto deste contrato, sem a prévia autorização dada pela CONTRATANTE, por escrito, respondendo civil e criminalmente pela inobservância destas obrigações.</w:t>
      </w:r>
    </w:p>
    <w:p w14:paraId="47F10A95" w14:textId="52C7FD8A" w:rsidR="00E66D7C" w:rsidRPr="00A91D14" w:rsidRDefault="00E66D7C" w:rsidP="00A91D14">
      <w:pPr>
        <w:tabs>
          <w:tab w:val="left" w:pos="720"/>
        </w:tabs>
        <w:spacing w:line="360" w:lineRule="auto"/>
        <w:ind w:left="567"/>
        <w:jc w:val="both"/>
        <w:rPr>
          <w:rFonts w:asciiTheme="minorHAnsi" w:hAnsiTheme="minorHAnsi" w:cstheme="minorHAnsi"/>
          <w:sz w:val="22"/>
          <w:szCs w:val="22"/>
        </w:rPr>
      </w:pPr>
      <w:r w:rsidRPr="00A91D14">
        <w:rPr>
          <w:rFonts w:asciiTheme="minorHAnsi" w:hAnsiTheme="minorHAnsi" w:cstheme="minorHAnsi"/>
          <w:sz w:val="22"/>
          <w:szCs w:val="22"/>
        </w:rPr>
        <w:t>8.1.7.</w:t>
      </w:r>
      <w:r w:rsidR="00F9027D" w:rsidRPr="00A91D14">
        <w:rPr>
          <w:rFonts w:asciiTheme="minorHAnsi" w:hAnsiTheme="minorHAnsi" w:cstheme="minorHAnsi"/>
          <w:sz w:val="22"/>
          <w:szCs w:val="22"/>
        </w:rPr>
        <w:t xml:space="preserve"> </w:t>
      </w:r>
      <w:r w:rsidRPr="00A91D14">
        <w:rPr>
          <w:rFonts w:asciiTheme="minorHAnsi" w:hAnsiTheme="minorHAnsi" w:cstheme="minorHAnsi"/>
          <w:sz w:val="22"/>
          <w:szCs w:val="22"/>
        </w:rPr>
        <w:t>Reparar, corrigir, remover, refazer ou substituir, às suas expensas, no todo ou em parte, os serviços executados em que se verificarem vícios, defeitos ou incorreções resultantes da execução ou dos materiais empregados dentro do prazo que for estipulado pela Contratante.</w:t>
      </w:r>
    </w:p>
    <w:p w14:paraId="052FDB23" w14:textId="579AB93E" w:rsidR="00E66D7C" w:rsidRPr="00A91D14" w:rsidRDefault="00E66D7C" w:rsidP="00A91D14">
      <w:pPr>
        <w:tabs>
          <w:tab w:val="left" w:pos="720"/>
        </w:tabs>
        <w:spacing w:line="360" w:lineRule="auto"/>
        <w:ind w:left="567"/>
        <w:jc w:val="both"/>
        <w:rPr>
          <w:rFonts w:asciiTheme="minorHAnsi" w:hAnsiTheme="minorHAnsi" w:cstheme="minorHAnsi"/>
          <w:sz w:val="22"/>
          <w:szCs w:val="22"/>
        </w:rPr>
      </w:pPr>
      <w:r w:rsidRPr="00A91D14">
        <w:rPr>
          <w:rFonts w:asciiTheme="minorHAnsi" w:hAnsiTheme="minorHAnsi" w:cstheme="minorHAnsi"/>
          <w:sz w:val="22"/>
          <w:szCs w:val="22"/>
        </w:rPr>
        <w:t>8.1.8.</w:t>
      </w:r>
      <w:r w:rsidR="00F9027D" w:rsidRPr="00A91D14">
        <w:rPr>
          <w:rFonts w:asciiTheme="minorHAnsi" w:hAnsiTheme="minorHAnsi" w:cstheme="minorHAnsi"/>
          <w:sz w:val="22"/>
          <w:szCs w:val="22"/>
        </w:rPr>
        <w:t xml:space="preserve"> </w:t>
      </w:r>
      <w:r w:rsidRPr="00A91D14">
        <w:rPr>
          <w:rFonts w:asciiTheme="minorHAnsi" w:hAnsiTheme="minorHAnsi" w:cstheme="minorHAnsi"/>
          <w:sz w:val="22"/>
          <w:szCs w:val="22"/>
        </w:rPr>
        <w:t>Manter, durante a vigência deste Contrato, em compatibilidade com as obrigações por ela assumidas, todas as condições da habilitação e qualificação demonstradas por ocasião da Licitação, respondendo civil e criminalmente pela omissão de qualquer fato relevante.</w:t>
      </w:r>
    </w:p>
    <w:p w14:paraId="17F67B80" w14:textId="0C59B186" w:rsidR="00E66D7C" w:rsidRPr="00A91D14" w:rsidRDefault="00E66D7C" w:rsidP="00A91D14">
      <w:pPr>
        <w:tabs>
          <w:tab w:val="left" w:pos="720"/>
        </w:tabs>
        <w:spacing w:line="360" w:lineRule="auto"/>
        <w:ind w:left="567"/>
        <w:jc w:val="both"/>
        <w:rPr>
          <w:rFonts w:asciiTheme="minorHAnsi" w:hAnsiTheme="minorHAnsi" w:cstheme="minorHAnsi"/>
          <w:sz w:val="22"/>
          <w:szCs w:val="22"/>
        </w:rPr>
      </w:pPr>
      <w:r w:rsidRPr="00A91D14">
        <w:rPr>
          <w:rFonts w:asciiTheme="minorHAnsi" w:hAnsiTheme="minorHAnsi" w:cstheme="minorHAnsi"/>
          <w:sz w:val="22"/>
          <w:szCs w:val="22"/>
        </w:rPr>
        <w:t>8.1.9.</w:t>
      </w:r>
      <w:r w:rsidR="00F9027D" w:rsidRPr="00A91D14">
        <w:rPr>
          <w:rFonts w:asciiTheme="minorHAnsi" w:hAnsiTheme="minorHAnsi" w:cstheme="minorHAnsi"/>
          <w:sz w:val="22"/>
          <w:szCs w:val="22"/>
        </w:rPr>
        <w:t xml:space="preserve"> </w:t>
      </w:r>
      <w:r w:rsidRPr="00A91D14">
        <w:rPr>
          <w:rFonts w:asciiTheme="minorHAnsi" w:hAnsiTheme="minorHAnsi" w:cstheme="minorHAnsi"/>
          <w:sz w:val="22"/>
          <w:szCs w:val="22"/>
        </w:rPr>
        <w:t>Substituir os prepostos que não tenham comportamento adequado, a critério da Fiscalização. Esta substituição deve ocorrer em 24 (vinte e quatro) horas da constatação do fato anômalo que evidencie a necessidade de substituição do empregado.</w:t>
      </w:r>
    </w:p>
    <w:p w14:paraId="65EC904D" w14:textId="67FC074B" w:rsidR="00E66D7C" w:rsidRPr="00A91D14" w:rsidRDefault="00E66D7C" w:rsidP="00A91D14">
      <w:pPr>
        <w:tabs>
          <w:tab w:val="left" w:pos="720"/>
        </w:tabs>
        <w:spacing w:line="360" w:lineRule="auto"/>
        <w:ind w:left="567"/>
        <w:jc w:val="both"/>
        <w:rPr>
          <w:rFonts w:asciiTheme="minorHAnsi" w:hAnsiTheme="minorHAnsi" w:cstheme="minorHAnsi"/>
          <w:sz w:val="22"/>
          <w:szCs w:val="22"/>
        </w:rPr>
      </w:pPr>
      <w:r w:rsidRPr="00A91D14">
        <w:rPr>
          <w:rFonts w:asciiTheme="minorHAnsi" w:hAnsiTheme="minorHAnsi" w:cstheme="minorHAnsi"/>
          <w:sz w:val="22"/>
          <w:szCs w:val="22"/>
        </w:rPr>
        <w:t>8.1.10</w:t>
      </w:r>
      <w:r w:rsidR="00F9027D" w:rsidRPr="00A91D14">
        <w:rPr>
          <w:rFonts w:asciiTheme="minorHAnsi" w:hAnsiTheme="minorHAnsi" w:cstheme="minorHAnsi"/>
          <w:sz w:val="22"/>
          <w:szCs w:val="22"/>
        </w:rPr>
        <w:t xml:space="preserve"> </w:t>
      </w:r>
      <w:r w:rsidRPr="00A91D14">
        <w:rPr>
          <w:rFonts w:asciiTheme="minorHAnsi" w:hAnsiTheme="minorHAnsi" w:cstheme="minorHAnsi"/>
          <w:sz w:val="22"/>
          <w:szCs w:val="22"/>
        </w:rPr>
        <w:t>Não paralisar a execução dos serviços por mais de 24 (vinte e quatro) horas, sem justificativa devidamente aceita pelo Contratante.</w:t>
      </w:r>
    </w:p>
    <w:p w14:paraId="3F68B9A8" w14:textId="1F541847" w:rsidR="00E66D7C" w:rsidRPr="00A91D14" w:rsidRDefault="00E66D7C" w:rsidP="00A91D14">
      <w:pPr>
        <w:tabs>
          <w:tab w:val="left" w:pos="720"/>
        </w:tabs>
        <w:spacing w:line="360" w:lineRule="auto"/>
        <w:ind w:left="567"/>
        <w:jc w:val="both"/>
        <w:rPr>
          <w:rFonts w:asciiTheme="minorHAnsi" w:hAnsiTheme="minorHAnsi" w:cstheme="minorHAnsi"/>
          <w:sz w:val="22"/>
          <w:szCs w:val="22"/>
        </w:rPr>
      </w:pPr>
      <w:r w:rsidRPr="00A91D14">
        <w:rPr>
          <w:rFonts w:asciiTheme="minorHAnsi" w:hAnsiTheme="minorHAnsi" w:cstheme="minorHAnsi"/>
          <w:sz w:val="22"/>
          <w:szCs w:val="22"/>
        </w:rPr>
        <w:t>8.1.11</w:t>
      </w:r>
      <w:r w:rsidR="00F9027D" w:rsidRPr="00A91D14">
        <w:rPr>
          <w:rFonts w:asciiTheme="minorHAnsi" w:hAnsiTheme="minorHAnsi" w:cstheme="minorHAnsi"/>
          <w:sz w:val="22"/>
          <w:szCs w:val="22"/>
        </w:rPr>
        <w:t xml:space="preserve"> </w:t>
      </w:r>
      <w:r w:rsidRPr="00A91D14">
        <w:rPr>
          <w:rFonts w:asciiTheme="minorHAnsi" w:hAnsiTheme="minorHAnsi" w:cstheme="minorHAnsi"/>
          <w:sz w:val="22"/>
          <w:szCs w:val="22"/>
        </w:rPr>
        <w:t>Indicar o(s) responsável(</w:t>
      </w:r>
      <w:proofErr w:type="spellStart"/>
      <w:r w:rsidRPr="00A91D14">
        <w:rPr>
          <w:rFonts w:asciiTheme="minorHAnsi" w:hAnsiTheme="minorHAnsi" w:cstheme="minorHAnsi"/>
          <w:sz w:val="22"/>
          <w:szCs w:val="22"/>
        </w:rPr>
        <w:t>is</w:t>
      </w:r>
      <w:proofErr w:type="spellEnd"/>
      <w:r w:rsidRPr="00A91D14">
        <w:rPr>
          <w:rFonts w:asciiTheme="minorHAnsi" w:hAnsiTheme="minorHAnsi" w:cstheme="minorHAnsi"/>
          <w:sz w:val="22"/>
          <w:szCs w:val="22"/>
        </w:rPr>
        <w:t>) técnico(s) registrado(s) no CREA, pela execução dos serviços que deverá(</w:t>
      </w:r>
      <w:proofErr w:type="spellStart"/>
      <w:r w:rsidRPr="00A91D14">
        <w:rPr>
          <w:rFonts w:asciiTheme="minorHAnsi" w:hAnsiTheme="minorHAnsi" w:cstheme="minorHAnsi"/>
          <w:sz w:val="22"/>
          <w:szCs w:val="22"/>
        </w:rPr>
        <w:t>ão</w:t>
      </w:r>
      <w:proofErr w:type="spellEnd"/>
      <w:r w:rsidRPr="00A91D14">
        <w:rPr>
          <w:rFonts w:asciiTheme="minorHAnsi" w:hAnsiTheme="minorHAnsi" w:cstheme="minorHAnsi"/>
          <w:sz w:val="22"/>
          <w:szCs w:val="22"/>
        </w:rPr>
        <w:t>) emitir a A.R.T (Anotação de Responsabilidade Técnica) de acordo com a Lei Federal nº 6.496 de 07.12.77 e Resolução nº 425/98 do CONFEA.</w:t>
      </w:r>
    </w:p>
    <w:p w14:paraId="2FA73A26" w14:textId="1BA46794" w:rsidR="00E66D7C" w:rsidRPr="00A91D14" w:rsidRDefault="00E66D7C" w:rsidP="00A91D14">
      <w:pPr>
        <w:tabs>
          <w:tab w:val="left" w:pos="720"/>
        </w:tabs>
        <w:spacing w:line="360" w:lineRule="auto"/>
        <w:ind w:left="567"/>
        <w:jc w:val="both"/>
        <w:rPr>
          <w:rFonts w:asciiTheme="minorHAnsi" w:hAnsiTheme="minorHAnsi" w:cstheme="minorHAnsi"/>
          <w:sz w:val="22"/>
          <w:szCs w:val="22"/>
        </w:rPr>
      </w:pPr>
      <w:r w:rsidRPr="00A91D14">
        <w:rPr>
          <w:rFonts w:asciiTheme="minorHAnsi" w:hAnsiTheme="minorHAnsi" w:cstheme="minorHAnsi"/>
          <w:sz w:val="22"/>
          <w:szCs w:val="22"/>
        </w:rPr>
        <w:t>8.1.12.</w:t>
      </w:r>
      <w:r w:rsidR="00F9027D" w:rsidRPr="00A91D14">
        <w:rPr>
          <w:rFonts w:asciiTheme="minorHAnsi" w:hAnsiTheme="minorHAnsi" w:cstheme="minorHAnsi"/>
          <w:sz w:val="22"/>
          <w:szCs w:val="22"/>
        </w:rPr>
        <w:t xml:space="preserve"> </w:t>
      </w:r>
      <w:r w:rsidRPr="00A91D14">
        <w:rPr>
          <w:rFonts w:asciiTheme="minorHAnsi" w:hAnsiTheme="minorHAnsi" w:cstheme="minorHAnsi"/>
          <w:sz w:val="22"/>
          <w:szCs w:val="22"/>
        </w:rPr>
        <w:t>Adotar, obrigatoriamente, o preenchimento diário do Livro de Ordem</w:t>
      </w:r>
      <w:r w:rsidR="00FB4556">
        <w:rPr>
          <w:rFonts w:asciiTheme="minorHAnsi" w:hAnsiTheme="minorHAnsi" w:cstheme="minorHAnsi"/>
          <w:sz w:val="22"/>
          <w:szCs w:val="22"/>
        </w:rPr>
        <w:t xml:space="preserve"> </w:t>
      </w:r>
      <w:r w:rsidRPr="00A91D14">
        <w:rPr>
          <w:rFonts w:asciiTheme="minorHAnsi" w:hAnsiTheme="minorHAnsi" w:cstheme="minorHAnsi"/>
          <w:sz w:val="22"/>
          <w:szCs w:val="22"/>
        </w:rPr>
        <w:t>e serviços de engenharia, de forma clara, objetiva e transparente, com registro detalhado e ordenado de todas as atividades realizadas, bem como das possíveis intercorrências e inconformidades verificadas no andamento da obra.</w:t>
      </w:r>
    </w:p>
    <w:p w14:paraId="3D6E8EA9" w14:textId="790F660C" w:rsidR="00E66D7C" w:rsidRPr="00A91D14" w:rsidRDefault="00E66D7C" w:rsidP="00A91D14">
      <w:pPr>
        <w:tabs>
          <w:tab w:val="left" w:pos="1701"/>
        </w:tabs>
        <w:autoSpaceDE w:val="0"/>
        <w:autoSpaceDN w:val="0"/>
        <w:adjustRightInd w:val="0"/>
        <w:spacing w:line="360" w:lineRule="auto"/>
        <w:ind w:left="567"/>
        <w:jc w:val="both"/>
        <w:rPr>
          <w:rFonts w:asciiTheme="minorHAnsi" w:hAnsiTheme="minorHAnsi" w:cstheme="minorHAnsi"/>
          <w:sz w:val="22"/>
          <w:szCs w:val="22"/>
        </w:rPr>
      </w:pPr>
      <w:r w:rsidRPr="00A91D14">
        <w:rPr>
          <w:rFonts w:asciiTheme="minorHAnsi" w:hAnsiTheme="minorHAnsi" w:cstheme="minorHAnsi"/>
          <w:sz w:val="22"/>
          <w:szCs w:val="22"/>
        </w:rPr>
        <w:t>8.1.12.1</w:t>
      </w:r>
      <w:r w:rsidR="00F9027D" w:rsidRPr="00A91D14">
        <w:rPr>
          <w:rFonts w:asciiTheme="minorHAnsi" w:hAnsiTheme="minorHAnsi" w:cstheme="minorHAnsi"/>
          <w:sz w:val="22"/>
          <w:szCs w:val="22"/>
        </w:rPr>
        <w:t xml:space="preserve"> </w:t>
      </w:r>
      <w:r w:rsidRPr="00A91D14">
        <w:rPr>
          <w:rFonts w:asciiTheme="minorHAnsi" w:hAnsiTheme="minorHAnsi" w:cstheme="minorHAnsi"/>
          <w:sz w:val="22"/>
          <w:szCs w:val="22"/>
        </w:rPr>
        <w:t>No(s) Livro(s) de Ordem deverão ser registradas todas as ocorrências relacionadas à execução do contrato, as determinações à regularização das faltas ou defeitos observados, conforme artigo 67 da Lei Federal nº 8.666/93, além do que determina a Resolução nº 1.024/2.009/CONFEA e demais normas emitidas pelo CREA-SP, como o Ato Normativo CREA-SP nº 06 de 28 de maio de 2012.</w:t>
      </w:r>
    </w:p>
    <w:p w14:paraId="5563AE7A" w14:textId="5BF21E9B" w:rsidR="00E66D7C" w:rsidRPr="00A91D14" w:rsidRDefault="00E66D7C" w:rsidP="00A91D14">
      <w:pPr>
        <w:tabs>
          <w:tab w:val="left" w:pos="1701"/>
        </w:tabs>
        <w:autoSpaceDE w:val="0"/>
        <w:autoSpaceDN w:val="0"/>
        <w:adjustRightInd w:val="0"/>
        <w:spacing w:line="360" w:lineRule="auto"/>
        <w:ind w:left="567"/>
        <w:jc w:val="both"/>
        <w:rPr>
          <w:rFonts w:asciiTheme="minorHAnsi" w:hAnsiTheme="minorHAnsi" w:cstheme="minorHAnsi"/>
          <w:sz w:val="22"/>
          <w:szCs w:val="22"/>
        </w:rPr>
      </w:pPr>
      <w:r w:rsidRPr="00A91D14">
        <w:rPr>
          <w:rFonts w:asciiTheme="minorHAnsi" w:hAnsiTheme="minorHAnsi" w:cstheme="minorHAnsi"/>
          <w:sz w:val="22"/>
          <w:szCs w:val="22"/>
        </w:rPr>
        <w:t>8.1.12.2</w:t>
      </w:r>
      <w:r w:rsidR="00F9027D" w:rsidRPr="00A91D14">
        <w:rPr>
          <w:rFonts w:asciiTheme="minorHAnsi" w:hAnsiTheme="minorHAnsi" w:cstheme="minorHAnsi"/>
          <w:sz w:val="22"/>
          <w:szCs w:val="22"/>
        </w:rPr>
        <w:t xml:space="preserve"> </w:t>
      </w:r>
      <w:r w:rsidRPr="00A91D14">
        <w:rPr>
          <w:rFonts w:asciiTheme="minorHAnsi" w:hAnsiTheme="minorHAnsi" w:cstheme="minorHAnsi"/>
          <w:sz w:val="22"/>
          <w:szCs w:val="22"/>
        </w:rPr>
        <w:t xml:space="preserve">As anotações do(s) </w:t>
      </w:r>
      <w:proofErr w:type="gramStart"/>
      <w:r w:rsidRPr="00A91D14">
        <w:rPr>
          <w:rFonts w:asciiTheme="minorHAnsi" w:hAnsiTheme="minorHAnsi" w:cstheme="minorHAnsi"/>
          <w:sz w:val="22"/>
          <w:szCs w:val="22"/>
        </w:rPr>
        <w:t>livro(s) de Ordem deverão</w:t>
      </w:r>
      <w:proofErr w:type="gramEnd"/>
      <w:r w:rsidRPr="00A91D14">
        <w:rPr>
          <w:rFonts w:asciiTheme="minorHAnsi" w:hAnsiTheme="minorHAnsi" w:cstheme="minorHAnsi"/>
          <w:sz w:val="22"/>
          <w:szCs w:val="22"/>
        </w:rPr>
        <w:t xml:space="preserve"> estar assinadas pela fiscalização da contratante e pelo(a) respectivo(a)responsável ou corresponsável técnico(a) da contratada.</w:t>
      </w:r>
    </w:p>
    <w:p w14:paraId="6C296A4A" w14:textId="6BC6F2C8" w:rsidR="00E66D7C" w:rsidRPr="00A91D14" w:rsidRDefault="00E66D7C" w:rsidP="00A91D14">
      <w:pPr>
        <w:tabs>
          <w:tab w:val="left" w:pos="709"/>
        </w:tabs>
        <w:spacing w:line="360" w:lineRule="auto"/>
        <w:ind w:left="567"/>
        <w:jc w:val="both"/>
        <w:rPr>
          <w:rFonts w:asciiTheme="minorHAnsi" w:hAnsiTheme="minorHAnsi" w:cstheme="minorHAnsi"/>
          <w:sz w:val="22"/>
          <w:szCs w:val="22"/>
        </w:rPr>
      </w:pPr>
      <w:r w:rsidRPr="00A91D14">
        <w:rPr>
          <w:rFonts w:asciiTheme="minorHAnsi" w:hAnsiTheme="minorHAnsi" w:cstheme="minorHAnsi"/>
          <w:sz w:val="22"/>
          <w:szCs w:val="22"/>
        </w:rPr>
        <w:t>8.2.12.3</w:t>
      </w:r>
      <w:r w:rsidR="00F9027D" w:rsidRPr="00A91D14">
        <w:rPr>
          <w:rFonts w:asciiTheme="minorHAnsi" w:hAnsiTheme="minorHAnsi" w:cstheme="minorHAnsi"/>
          <w:sz w:val="22"/>
          <w:szCs w:val="22"/>
        </w:rPr>
        <w:t xml:space="preserve"> O</w:t>
      </w:r>
      <w:r w:rsidRPr="00A91D14">
        <w:rPr>
          <w:rFonts w:asciiTheme="minorHAnsi" w:hAnsiTheme="minorHAnsi" w:cstheme="minorHAnsi"/>
          <w:sz w:val="22"/>
          <w:szCs w:val="22"/>
        </w:rPr>
        <w:t>(s) Livro(s) de Ordem deverá(</w:t>
      </w:r>
      <w:proofErr w:type="spellStart"/>
      <w:r w:rsidRPr="00A91D14">
        <w:rPr>
          <w:rFonts w:asciiTheme="minorHAnsi" w:hAnsiTheme="minorHAnsi" w:cstheme="minorHAnsi"/>
          <w:sz w:val="22"/>
          <w:szCs w:val="22"/>
        </w:rPr>
        <w:t>ão</w:t>
      </w:r>
      <w:proofErr w:type="spellEnd"/>
      <w:r w:rsidRPr="00A91D14">
        <w:rPr>
          <w:rFonts w:asciiTheme="minorHAnsi" w:hAnsiTheme="minorHAnsi" w:cstheme="minorHAnsi"/>
          <w:sz w:val="22"/>
          <w:szCs w:val="22"/>
        </w:rPr>
        <w:t>) ser mantido(s) no(s) local(</w:t>
      </w:r>
      <w:proofErr w:type="spellStart"/>
      <w:r w:rsidRPr="00A91D14">
        <w:rPr>
          <w:rFonts w:asciiTheme="minorHAnsi" w:hAnsiTheme="minorHAnsi" w:cstheme="minorHAnsi"/>
          <w:sz w:val="22"/>
          <w:szCs w:val="22"/>
        </w:rPr>
        <w:t>is</w:t>
      </w:r>
      <w:proofErr w:type="spellEnd"/>
      <w:r w:rsidRPr="00A91D14">
        <w:rPr>
          <w:rFonts w:asciiTheme="minorHAnsi" w:hAnsiTheme="minorHAnsi" w:cstheme="minorHAnsi"/>
          <w:sz w:val="22"/>
          <w:szCs w:val="22"/>
        </w:rPr>
        <w:t>) de execução do(s), conforme procedimento definido pelo CREA-SP e publicado no Diário Oficial da Cidade de 02/12/2015, página 151 e 152.</w:t>
      </w:r>
    </w:p>
    <w:p w14:paraId="0BDF8F46" w14:textId="7CF4FEEA" w:rsidR="00E66D7C" w:rsidRPr="00A91D14" w:rsidRDefault="007955D9" w:rsidP="00A91D14">
      <w:pPr>
        <w:tabs>
          <w:tab w:val="left" w:pos="709"/>
        </w:tabs>
        <w:spacing w:line="360" w:lineRule="auto"/>
        <w:ind w:left="567"/>
        <w:jc w:val="both"/>
        <w:rPr>
          <w:rFonts w:asciiTheme="minorHAnsi" w:hAnsiTheme="minorHAnsi" w:cstheme="minorHAnsi"/>
          <w:sz w:val="22"/>
          <w:szCs w:val="22"/>
        </w:rPr>
      </w:pPr>
      <w:r w:rsidRPr="001C6452">
        <w:rPr>
          <w:rFonts w:asciiTheme="minorHAnsi" w:hAnsiTheme="minorHAnsi" w:cstheme="minorHAnsi"/>
          <w:sz w:val="22"/>
          <w:szCs w:val="22"/>
        </w:rPr>
        <w:lastRenderedPageBreak/>
        <w:t>8</w:t>
      </w:r>
      <w:r w:rsidR="00E66D7C" w:rsidRPr="001C6452">
        <w:rPr>
          <w:rFonts w:asciiTheme="minorHAnsi" w:hAnsiTheme="minorHAnsi" w:cstheme="minorHAnsi"/>
          <w:sz w:val="22"/>
          <w:szCs w:val="22"/>
        </w:rPr>
        <w:t>.1.12.</w:t>
      </w:r>
      <w:r w:rsidRPr="001C6452">
        <w:rPr>
          <w:rFonts w:asciiTheme="minorHAnsi" w:hAnsiTheme="minorHAnsi" w:cstheme="minorHAnsi"/>
          <w:sz w:val="22"/>
          <w:szCs w:val="22"/>
        </w:rPr>
        <w:t>4</w:t>
      </w:r>
      <w:r w:rsidR="00E66D7C" w:rsidRPr="001C6452">
        <w:rPr>
          <w:rFonts w:asciiTheme="minorHAnsi" w:hAnsiTheme="minorHAnsi" w:cstheme="minorHAnsi"/>
          <w:sz w:val="22"/>
          <w:szCs w:val="22"/>
        </w:rPr>
        <w:t xml:space="preserve"> Respeitar as normas técnicas pertinentes ao objeto licitado, quando as especificações técnicas não constarem expressamente das Especificações Técnicas constantes no ANEXO I do edital de Pregão Eletrônico nº </w:t>
      </w:r>
      <w:r w:rsidR="00EB6543">
        <w:rPr>
          <w:rFonts w:asciiTheme="minorHAnsi" w:hAnsiTheme="minorHAnsi" w:cstheme="minorHAnsi"/>
          <w:sz w:val="22"/>
          <w:szCs w:val="22"/>
        </w:rPr>
        <w:t>002</w:t>
      </w:r>
      <w:r w:rsidR="00CF7663">
        <w:rPr>
          <w:rFonts w:asciiTheme="minorHAnsi" w:hAnsiTheme="minorHAnsi" w:cstheme="minorHAnsi"/>
          <w:sz w:val="22"/>
          <w:szCs w:val="22"/>
        </w:rPr>
        <w:t>/SMSUB/COGEL/202</w:t>
      </w:r>
      <w:r w:rsidR="005718D5">
        <w:rPr>
          <w:rFonts w:asciiTheme="minorHAnsi" w:hAnsiTheme="minorHAnsi" w:cstheme="minorHAnsi"/>
          <w:sz w:val="22"/>
          <w:szCs w:val="22"/>
        </w:rPr>
        <w:t>3</w:t>
      </w:r>
      <w:r w:rsidR="00E66D7C" w:rsidRPr="001C6452">
        <w:rPr>
          <w:rFonts w:asciiTheme="minorHAnsi" w:hAnsiTheme="minorHAnsi" w:cstheme="minorHAnsi"/>
          <w:sz w:val="22"/>
          <w:szCs w:val="22"/>
        </w:rPr>
        <w:t>.</w:t>
      </w:r>
    </w:p>
    <w:p w14:paraId="1A88239C" w14:textId="0736A3CC" w:rsidR="00E66D7C" w:rsidRPr="00A91D14" w:rsidRDefault="00E66D7C" w:rsidP="00A91D14">
      <w:pPr>
        <w:tabs>
          <w:tab w:val="left" w:pos="709"/>
        </w:tabs>
        <w:spacing w:line="360" w:lineRule="auto"/>
        <w:ind w:left="567"/>
        <w:jc w:val="both"/>
        <w:rPr>
          <w:rFonts w:asciiTheme="minorHAnsi" w:hAnsiTheme="minorHAnsi" w:cstheme="minorHAnsi"/>
          <w:sz w:val="22"/>
          <w:szCs w:val="22"/>
        </w:rPr>
      </w:pPr>
      <w:r w:rsidRPr="00A91D14">
        <w:rPr>
          <w:rFonts w:asciiTheme="minorHAnsi" w:hAnsiTheme="minorHAnsi" w:cstheme="minorHAnsi"/>
          <w:sz w:val="22"/>
          <w:szCs w:val="22"/>
        </w:rPr>
        <w:t>8.1.13 Cumprir as normas de segurança do trabalho, devendo exigir de seus funcionários o uso dos equipamentos de proteção individual.</w:t>
      </w:r>
    </w:p>
    <w:p w14:paraId="46395E78" w14:textId="77777777" w:rsidR="00E66D7C" w:rsidRPr="00A91D14" w:rsidRDefault="00E66D7C" w:rsidP="00A91D14">
      <w:pPr>
        <w:tabs>
          <w:tab w:val="left" w:pos="709"/>
        </w:tabs>
        <w:spacing w:line="360" w:lineRule="auto"/>
        <w:ind w:left="567" w:hanging="567"/>
        <w:jc w:val="both"/>
        <w:rPr>
          <w:rFonts w:asciiTheme="minorHAnsi" w:hAnsiTheme="minorHAnsi" w:cstheme="minorHAnsi"/>
          <w:sz w:val="22"/>
          <w:szCs w:val="22"/>
        </w:rPr>
      </w:pPr>
      <w:r w:rsidRPr="00A91D14">
        <w:rPr>
          <w:rFonts w:asciiTheme="minorHAnsi" w:hAnsiTheme="minorHAnsi" w:cstheme="minorHAnsi"/>
          <w:sz w:val="22"/>
          <w:szCs w:val="22"/>
        </w:rPr>
        <w:t>8.2. A CONTRATADA fica obrigada a comparecer, sempre que solicitada, à sede da Contratante, em horário pré-estabelecido, a fim de receber instruções e acertar providências.</w:t>
      </w:r>
    </w:p>
    <w:p w14:paraId="21E9EE66" w14:textId="1A968D29" w:rsidR="00E66D7C" w:rsidRPr="00A91D14" w:rsidRDefault="007955D9" w:rsidP="00A91D14">
      <w:pPr>
        <w:spacing w:line="360" w:lineRule="auto"/>
        <w:ind w:left="567" w:hanging="567"/>
        <w:jc w:val="both"/>
        <w:rPr>
          <w:rFonts w:asciiTheme="minorHAnsi" w:hAnsiTheme="minorHAnsi" w:cstheme="minorHAnsi"/>
          <w:b/>
          <w:sz w:val="22"/>
          <w:szCs w:val="22"/>
        </w:rPr>
      </w:pPr>
      <w:r w:rsidRPr="00A91D14">
        <w:rPr>
          <w:rFonts w:asciiTheme="minorHAnsi" w:hAnsiTheme="minorHAnsi" w:cstheme="minorHAnsi"/>
          <w:b/>
          <w:sz w:val="22"/>
          <w:szCs w:val="22"/>
          <w:u w:val="single"/>
        </w:rPr>
        <w:t>9</w:t>
      </w:r>
      <w:r w:rsidR="00E66D7C" w:rsidRPr="00A91D14">
        <w:rPr>
          <w:rFonts w:asciiTheme="minorHAnsi" w:hAnsiTheme="minorHAnsi" w:cstheme="minorHAnsi"/>
          <w:b/>
          <w:sz w:val="22"/>
          <w:szCs w:val="22"/>
          <w:u w:val="single"/>
        </w:rPr>
        <w:t xml:space="preserve"> – DAS RESPONSABILIDADES DA CONTRATANTE</w:t>
      </w:r>
      <w:r w:rsidR="00E66D7C" w:rsidRPr="00A91D14">
        <w:rPr>
          <w:rFonts w:asciiTheme="minorHAnsi" w:hAnsiTheme="minorHAnsi" w:cstheme="minorHAnsi"/>
          <w:b/>
          <w:sz w:val="22"/>
          <w:szCs w:val="22"/>
        </w:rPr>
        <w:t xml:space="preserve"> </w:t>
      </w:r>
    </w:p>
    <w:p w14:paraId="266B7980" w14:textId="77777777" w:rsidR="00E66D7C" w:rsidRPr="00A91D14" w:rsidRDefault="00E66D7C" w:rsidP="00A91D14">
      <w:pPr>
        <w:autoSpaceDE w:val="0"/>
        <w:autoSpaceDN w:val="0"/>
        <w:adjustRightInd w:val="0"/>
        <w:spacing w:line="360" w:lineRule="auto"/>
        <w:ind w:left="567" w:hanging="567"/>
        <w:jc w:val="both"/>
        <w:rPr>
          <w:rFonts w:asciiTheme="minorHAnsi" w:hAnsiTheme="minorHAnsi" w:cstheme="minorHAnsi"/>
          <w:sz w:val="22"/>
          <w:szCs w:val="22"/>
        </w:rPr>
      </w:pPr>
      <w:r w:rsidRPr="00A91D14">
        <w:rPr>
          <w:rFonts w:asciiTheme="minorHAnsi" w:hAnsiTheme="minorHAnsi" w:cstheme="minorHAnsi"/>
          <w:sz w:val="22"/>
          <w:szCs w:val="22"/>
        </w:rPr>
        <w:t>9.1.</w:t>
      </w:r>
      <w:r w:rsidRPr="00A91D14">
        <w:rPr>
          <w:rFonts w:asciiTheme="minorHAnsi" w:hAnsiTheme="minorHAnsi" w:cstheme="minorHAnsi"/>
          <w:sz w:val="22"/>
          <w:szCs w:val="22"/>
        </w:rPr>
        <w:tab/>
        <w:t xml:space="preserve">Sem prejuízo de nenhuma responsabilidade estabelecida na legislação vigente, constituem também responsabilidades da </w:t>
      </w:r>
      <w:r w:rsidRPr="00A91D14">
        <w:rPr>
          <w:rFonts w:asciiTheme="minorHAnsi" w:hAnsiTheme="minorHAnsi" w:cstheme="minorHAnsi"/>
          <w:bCs/>
          <w:sz w:val="22"/>
          <w:szCs w:val="22"/>
        </w:rPr>
        <w:t>CONTRATANTE</w:t>
      </w:r>
      <w:r w:rsidRPr="00A91D14">
        <w:rPr>
          <w:rFonts w:asciiTheme="minorHAnsi" w:hAnsiTheme="minorHAnsi" w:cstheme="minorHAnsi"/>
          <w:sz w:val="22"/>
          <w:szCs w:val="22"/>
        </w:rPr>
        <w:t>:</w:t>
      </w:r>
    </w:p>
    <w:p w14:paraId="0420F10E" w14:textId="0AFB5FCA" w:rsidR="00E66D7C" w:rsidRPr="00A91D14" w:rsidRDefault="00E66D7C" w:rsidP="00A91D14">
      <w:pPr>
        <w:autoSpaceDE w:val="0"/>
        <w:autoSpaceDN w:val="0"/>
        <w:adjustRightInd w:val="0"/>
        <w:spacing w:line="360" w:lineRule="auto"/>
        <w:ind w:left="567"/>
        <w:jc w:val="both"/>
        <w:rPr>
          <w:rFonts w:asciiTheme="minorHAnsi" w:hAnsiTheme="minorHAnsi" w:cstheme="minorHAnsi"/>
          <w:sz w:val="22"/>
          <w:szCs w:val="22"/>
        </w:rPr>
      </w:pPr>
      <w:r w:rsidRPr="00A91D14">
        <w:rPr>
          <w:rFonts w:asciiTheme="minorHAnsi" w:hAnsiTheme="minorHAnsi" w:cstheme="minorHAnsi"/>
          <w:sz w:val="22"/>
          <w:szCs w:val="22"/>
        </w:rPr>
        <w:t>9.1.1.</w:t>
      </w:r>
      <w:r w:rsidR="007955D9" w:rsidRPr="00A91D14">
        <w:rPr>
          <w:rFonts w:asciiTheme="minorHAnsi" w:hAnsiTheme="minorHAnsi" w:cstheme="minorHAnsi"/>
          <w:sz w:val="22"/>
          <w:szCs w:val="22"/>
        </w:rPr>
        <w:t xml:space="preserve"> </w:t>
      </w:r>
      <w:r w:rsidRPr="00A91D14">
        <w:rPr>
          <w:rFonts w:asciiTheme="minorHAnsi" w:hAnsiTheme="minorHAnsi" w:cstheme="minorHAnsi"/>
          <w:sz w:val="22"/>
          <w:szCs w:val="22"/>
        </w:rPr>
        <w:t xml:space="preserve">Expedir a Ordem de Início dos Serviços, bem como fornecer à </w:t>
      </w:r>
      <w:r w:rsidRPr="00A91D14">
        <w:rPr>
          <w:rFonts w:asciiTheme="minorHAnsi" w:hAnsiTheme="minorHAnsi" w:cstheme="minorHAnsi"/>
          <w:bCs/>
          <w:sz w:val="22"/>
          <w:szCs w:val="22"/>
        </w:rPr>
        <w:t xml:space="preserve">CONTRATADA </w:t>
      </w:r>
      <w:r w:rsidRPr="00A91D14">
        <w:rPr>
          <w:rFonts w:asciiTheme="minorHAnsi" w:hAnsiTheme="minorHAnsi" w:cstheme="minorHAnsi"/>
          <w:sz w:val="22"/>
          <w:szCs w:val="22"/>
        </w:rPr>
        <w:t>todas as informações necessárias à execução dos serviços provenientes deste contrato.</w:t>
      </w:r>
    </w:p>
    <w:p w14:paraId="7ECC597C" w14:textId="6E90AA4F" w:rsidR="00E66D7C" w:rsidRPr="00A91D14" w:rsidRDefault="00E66D7C" w:rsidP="00A91D14">
      <w:pPr>
        <w:autoSpaceDE w:val="0"/>
        <w:autoSpaceDN w:val="0"/>
        <w:adjustRightInd w:val="0"/>
        <w:spacing w:line="360" w:lineRule="auto"/>
        <w:ind w:left="567"/>
        <w:jc w:val="both"/>
        <w:rPr>
          <w:rFonts w:asciiTheme="minorHAnsi" w:hAnsiTheme="minorHAnsi" w:cstheme="minorHAnsi"/>
          <w:sz w:val="22"/>
          <w:szCs w:val="22"/>
        </w:rPr>
      </w:pPr>
      <w:r w:rsidRPr="00A91D14">
        <w:rPr>
          <w:rFonts w:asciiTheme="minorHAnsi" w:hAnsiTheme="minorHAnsi" w:cstheme="minorHAnsi"/>
          <w:sz w:val="22"/>
          <w:szCs w:val="22"/>
        </w:rPr>
        <w:t>9.1.2.</w:t>
      </w:r>
      <w:r w:rsidR="007955D9" w:rsidRPr="00A91D14">
        <w:rPr>
          <w:rFonts w:asciiTheme="minorHAnsi" w:hAnsiTheme="minorHAnsi" w:cstheme="minorHAnsi"/>
          <w:sz w:val="22"/>
          <w:szCs w:val="22"/>
        </w:rPr>
        <w:t xml:space="preserve"> </w:t>
      </w:r>
      <w:r w:rsidRPr="00A91D14">
        <w:rPr>
          <w:rFonts w:asciiTheme="minorHAnsi" w:hAnsiTheme="minorHAnsi" w:cstheme="minorHAnsi"/>
          <w:sz w:val="22"/>
          <w:szCs w:val="22"/>
        </w:rPr>
        <w:t>Exigir da CONTRATADA o estrito cumprimento das normas e condições contratuais.</w:t>
      </w:r>
    </w:p>
    <w:p w14:paraId="0091DB1E" w14:textId="5D1DAFFD" w:rsidR="00E66D7C" w:rsidRPr="00A91D14" w:rsidRDefault="00E66D7C" w:rsidP="00A91D14">
      <w:pPr>
        <w:autoSpaceDE w:val="0"/>
        <w:autoSpaceDN w:val="0"/>
        <w:adjustRightInd w:val="0"/>
        <w:spacing w:line="360" w:lineRule="auto"/>
        <w:ind w:left="567"/>
        <w:jc w:val="both"/>
        <w:rPr>
          <w:rFonts w:asciiTheme="minorHAnsi" w:hAnsiTheme="minorHAnsi" w:cstheme="minorHAnsi"/>
          <w:sz w:val="22"/>
          <w:szCs w:val="22"/>
        </w:rPr>
      </w:pPr>
      <w:r w:rsidRPr="00A91D14">
        <w:rPr>
          <w:rFonts w:asciiTheme="minorHAnsi" w:hAnsiTheme="minorHAnsi" w:cstheme="minorHAnsi"/>
          <w:sz w:val="22"/>
          <w:szCs w:val="22"/>
        </w:rPr>
        <w:t>9.1.3. Rejeitar ou sustar a prestação de serviços inadequados.</w:t>
      </w:r>
    </w:p>
    <w:p w14:paraId="768FC51E" w14:textId="1DB48DEC" w:rsidR="00E66D7C" w:rsidRPr="00A91D14" w:rsidRDefault="00E66D7C" w:rsidP="00A91D14">
      <w:pPr>
        <w:autoSpaceDE w:val="0"/>
        <w:autoSpaceDN w:val="0"/>
        <w:adjustRightInd w:val="0"/>
        <w:spacing w:line="360" w:lineRule="auto"/>
        <w:ind w:left="567"/>
        <w:jc w:val="both"/>
        <w:rPr>
          <w:rFonts w:asciiTheme="minorHAnsi" w:hAnsiTheme="minorHAnsi" w:cstheme="minorHAnsi"/>
          <w:sz w:val="22"/>
          <w:szCs w:val="22"/>
        </w:rPr>
      </w:pPr>
      <w:r w:rsidRPr="00A91D14">
        <w:rPr>
          <w:rFonts w:asciiTheme="minorHAnsi" w:hAnsiTheme="minorHAnsi" w:cstheme="minorHAnsi"/>
          <w:sz w:val="22"/>
          <w:szCs w:val="22"/>
        </w:rPr>
        <w:t>9.1.4.</w:t>
      </w:r>
      <w:r w:rsidR="007955D9" w:rsidRPr="00A91D14">
        <w:rPr>
          <w:rFonts w:asciiTheme="minorHAnsi" w:hAnsiTheme="minorHAnsi" w:cstheme="minorHAnsi"/>
          <w:sz w:val="22"/>
          <w:szCs w:val="22"/>
        </w:rPr>
        <w:t xml:space="preserve"> </w:t>
      </w:r>
      <w:r w:rsidRPr="00A91D14">
        <w:rPr>
          <w:rFonts w:asciiTheme="minorHAnsi" w:hAnsiTheme="minorHAnsi" w:cstheme="minorHAnsi"/>
          <w:sz w:val="22"/>
          <w:szCs w:val="22"/>
        </w:rPr>
        <w:t xml:space="preserve">Registrar, para posterior correção por parte da </w:t>
      </w:r>
      <w:r w:rsidRPr="00A91D14">
        <w:rPr>
          <w:rFonts w:asciiTheme="minorHAnsi" w:hAnsiTheme="minorHAnsi" w:cstheme="minorHAnsi"/>
          <w:bCs/>
          <w:sz w:val="22"/>
          <w:szCs w:val="22"/>
        </w:rPr>
        <w:t>CONTRATADA</w:t>
      </w:r>
      <w:r w:rsidRPr="00A91D14">
        <w:rPr>
          <w:rFonts w:asciiTheme="minorHAnsi" w:hAnsiTheme="minorHAnsi" w:cstheme="minorHAnsi"/>
          <w:sz w:val="22"/>
          <w:szCs w:val="22"/>
        </w:rPr>
        <w:t>, as falhas detectadas na execução dos serviços, anotando devidamente as intercorrências que julgar necessárias.</w:t>
      </w:r>
    </w:p>
    <w:p w14:paraId="048A0B16" w14:textId="7448191C" w:rsidR="00E66D7C" w:rsidRPr="00A91D14" w:rsidRDefault="00E66D7C" w:rsidP="00A91D14">
      <w:pPr>
        <w:autoSpaceDE w:val="0"/>
        <w:autoSpaceDN w:val="0"/>
        <w:adjustRightInd w:val="0"/>
        <w:spacing w:line="360" w:lineRule="auto"/>
        <w:ind w:left="567"/>
        <w:jc w:val="both"/>
        <w:rPr>
          <w:rFonts w:asciiTheme="minorHAnsi" w:hAnsiTheme="minorHAnsi" w:cstheme="minorHAnsi"/>
          <w:sz w:val="22"/>
          <w:szCs w:val="22"/>
        </w:rPr>
      </w:pPr>
      <w:r w:rsidRPr="00A91D14">
        <w:rPr>
          <w:rFonts w:asciiTheme="minorHAnsi" w:hAnsiTheme="minorHAnsi" w:cstheme="minorHAnsi"/>
          <w:sz w:val="22"/>
          <w:szCs w:val="22"/>
        </w:rPr>
        <w:t>9.1.5.</w:t>
      </w:r>
      <w:r w:rsidR="007955D9" w:rsidRPr="00A91D14">
        <w:rPr>
          <w:rFonts w:asciiTheme="minorHAnsi" w:hAnsiTheme="minorHAnsi" w:cstheme="minorHAnsi"/>
          <w:sz w:val="22"/>
          <w:szCs w:val="22"/>
        </w:rPr>
        <w:t xml:space="preserve"> </w:t>
      </w:r>
      <w:r w:rsidRPr="00A91D14">
        <w:rPr>
          <w:rFonts w:asciiTheme="minorHAnsi" w:hAnsiTheme="minorHAnsi" w:cstheme="minorHAnsi"/>
          <w:sz w:val="22"/>
          <w:szCs w:val="22"/>
        </w:rPr>
        <w:t>Acompanhar os trabalhos, desde o início até a aceitação definitiva, verificando a perfeita execução e o atendimento das especificações, bem como solucionar os problemas executivos.</w:t>
      </w:r>
    </w:p>
    <w:p w14:paraId="5467D684" w14:textId="57BF2623" w:rsidR="00B518F2" w:rsidRPr="00A91D14" w:rsidRDefault="00E66D7C" w:rsidP="00A91D14">
      <w:pPr>
        <w:tabs>
          <w:tab w:val="left" w:pos="993"/>
        </w:tabs>
        <w:spacing w:line="360" w:lineRule="auto"/>
        <w:ind w:left="567"/>
        <w:jc w:val="both"/>
        <w:rPr>
          <w:rFonts w:asciiTheme="minorHAnsi" w:hAnsiTheme="minorHAnsi" w:cstheme="minorHAnsi"/>
          <w:sz w:val="22"/>
          <w:szCs w:val="22"/>
        </w:rPr>
      </w:pPr>
      <w:r w:rsidRPr="00A91D14">
        <w:rPr>
          <w:rFonts w:asciiTheme="minorHAnsi" w:hAnsiTheme="minorHAnsi" w:cstheme="minorHAnsi"/>
          <w:sz w:val="22"/>
          <w:szCs w:val="22"/>
        </w:rPr>
        <w:t>9.1.6</w:t>
      </w:r>
      <w:r w:rsidR="007955D9" w:rsidRPr="00A91D14">
        <w:rPr>
          <w:rFonts w:asciiTheme="minorHAnsi" w:hAnsiTheme="minorHAnsi" w:cstheme="minorHAnsi"/>
          <w:sz w:val="22"/>
          <w:szCs w:val="22"/>
        </w:rPr>
        <w:t xml:space="preserve"> </w:t>
      </w:r>
      <w:r w:rsidRPr="00A91D14">
        <w:rPr>
          <w:rFonts w:asciiTheme="minorHAnsi" w:hAnsiTheme="minorHAnsi" w:cstheme="minorHAnsi"/>
          <w:sz w:val="22"/>
          <w:szCs w:val="22"/>
        </w:rPr>
        <w:t>Efetuar o pagamento à CONTRATADA no valor correspondente ao     fornecimento do objeto, no prazo e forma estabelecidos no Termo de Referência;</w:t>
      </w:r>
    </w:p>
    <w:p w14:paraId="404491AF" w14:textId="2362337E" w:rsidR="00E66D7C" w:rsidRPr="00A91D14" w:rsidRDefault="00E66D7C" w:rsidP="00A91D14">
      <w:pPr>
        <w:tabs>
          <w:tab w:val="left" w:pos="993"/>
        </w:tabs>
        <w:spacing w:line="360" w:lineRule="auto"/>
        <w:ind w:left="567"/>
        <w:jc w:val="both"/>
        <w:rPr>
          <w:rFonts w:asciiTheme="minorHAnsi" w:hAnsiTheme="minorHAnsi" w:cstheme="minorHAnsi"/>
          <w:sz w:val="22"/>
          <w:szCs w:val="22"/>
        </w:rPr>
      </w:pPr>
      <w:r w:rsidRPr="00A91D14">
        <w:rPr>
          <w:rFonts w:asciiTheme="minorHAnsi" w:hAnsiTheme="minorHAnsi" w:cstheme="minorHAnsi"/>
          <w:sz w:val="22"/>
          <w:szCs w:val="22"/>
        </w:rPr>
        <w:t>9.1.7</w:t>
      </w:r>
      <w:r w:rsidR="007955D9" w:rsidRPr="00A91D14">
        <w:rPr>
          <w:rFonts w:asciiTheme="minorHAnsi" w:hAnsiTheme="minorHAnsi" w:cstheme="minorHAnsi"/>
          <w:sz w:val="22"/>
          <w:szCs w:val="22"/>
        </w:rPr>
        <w:t xml:space="preserve"> </w:t>
      </w:r>
      <w:r w:rsidRPr="00A91D14">
        <w:rPr>
          <w:rFonts w:asciiTheme="minorHAnsi" w:hAnsiTheme="minorHAnsi" w:cstheme="minorHAnsi"/>
          <w:sz w:val="22"/>
          <w:szCs w:val="22"/>
        </w:rPr>
        <w:t>A Administração não responderá por quaisquer compromissos assumidos pela CONTRATADA com terceiros, ainda que vinculados à execução do objeto do presente Termo de Referência, bem como por qualquer dano causado a terceiros em decorrência de ato da CONTRATADA, de seus empregados, prepostos ou subordinados.</w:t>
      </w:r>
    </w:p>
    <w:p w14:paraId="0AACE10B" w14:textId="10ABBC1F" w:rsidR="00E66D7C" w:rsidRPr="00A91D14" w:rsidRDefault="00A91D14" w:rsidP="00A91D14">
      <w:pPr>
        <w:spacing w:line="360" w:lineRule="auto"/>
        <w:ind w:left="567" w:hanging="567"/>
        <w:jc w:val="both"/>
        <w:rPr>
          <w:rFonts w:asciiTheme="minorHAnsi" w:hAnsiTheme="minorHAnsi" w:cstheme="minorHAnsi"/>
          <w:b/>
          <w:sz w:val="22"/>
          <w:szCs w:val="22"/>
          <w:u w:val="single"/>
        </w:rPr>
      </w:pPr>
      <w:r>
        <w:rPr>
          <w:rFonts w:asciiTheme="minorHAnsi" w:hAnsiTheme="minorHAnsi" w:cstheme="minorHAnsi"/>
          <w:b/>
          <w:sz w:val="22"/>
          <w:szCs w:val="22"/>
          <w:u w:val="single"/>
        </w:rPr>
        <w:t>10</w:t>
      </w:r>
      <w:r w:rsidR="00E66D7C" w:rsidRPr="00A91D14">
        <w:rPr>
          <w:rFonts w:asciiTheme="minorHAnsi" w:hAnsiTheme="minorHAnsi" w:cstheme="minorHAnsi"/>
          <w:b/>
          <w:sz w:val="22"/>
          <w:szCs w:val="22"/>
          <w:u w:val="single"/>
        </w:rPr>
        <w:t xml:space="preserve"> - DO RECEBIMENTO DOS SERVIÇOS</w:t>
      </w:r>
    </w:p>
    <w:p w14:paraId="254219EC" w14:textId="77777777" w:rsidR="00E66D7C" w:rsidRPr="00A91D14" w:rsidRDefault="00E66D7C" w:rsidP="00A91D14">
      <w:pPr>
        <w:pStyle w:val="Corpodetexto"/>
        <w:spacing w:after="0" w:line="360" w:lineRule="auto"/>
        <w:ind w:left="567" w:hanging="567"/>
        <w:jc w:val="both"/>
        <w:rPr>
          <w:rFonts w:asciiTheme="minorHAnsi" w:hAnsiTheme="minorHAnsi" w:cstheme="minorHAnsi"/>
          <w:sz w:val="22"/>
          <w:szCs w:val="22"/>
        </w:rPr>
      </w:pPr>
      <w:r w:rsidRPr="00A91D14">
        <w:rPr>
          <w:rFonts w:asciiTheme="minorHAnsi" w:hAnsiTheme="minorHAnsi" w:cstheme="minorHAnsi"/>
          <w:sz w:val="22"/>
          <w:szCs w:val="22"/>
        </w:rPr>
        <w:t>10.1.</w:t>
      </w:r>
      <w:r w:rsidRPr="00A91D14">
        <w:rPr>
          <w:rFonts w:asciiTheme="minorHAnsi" w:hAnsiTheme="minorHAnsi" w:cstheme="minorHAnsi"/>
          <w:sz w:val="22"/>
          <w:szCs w:val="22"/>
        </w:rPr>
        <w:tab/>
        <w:t>Caberá ao responsável pela Fiscalização inspecionar os serviços concluídos, lavrando o respectivo Termo de Recebimento Provisório. Esse recebimento deverá ser feito no prazo de 15 (quinze) dias, contados do término final de todos os serviços, com a lavratura do Termo que será anexado ao Processo.</w:t>
      </w:r>
    </w:p>
    <w:p w14:paraId="73E92BAD" w14:textId="77777777" w:rsidR="00E66D7C" w:rsidRPr="00A91D14" w:rsidRDefault="00E66D7C" w:rsidP="00A91D14">
      <w:pPr>
        <w:pStyle w:val="Corpodetexto"/>
        <w:spacing w:after="0" w:line="360" w:lineRule="auto"/>
        <w:ind w:left="567" w:hanging="567"/>
        <w:jc w:val="both"/>
        <w:rPr>
          <w:rFonts w:asciiTheme="minorHAnsi" w:hAnsiTheme="minorHAnsi" w:cstheme="minorHAnsi"/>
          <w:sz w:val="22"/>
          <w:szCs w:val="22"/>
        </w:rPr>
      </w:pPr>
      <w:r w:rsidRPr="00A91D14">
        <w:rPr>
          <w:rFonts w:asciiTheme="minorHAnsi" w:hAnsiTheme="minorHAnsi" w:cstheme="minorHAnsi"/>
          <w:sz w:val="22"/>
          <w:szCs w:val="22"/>
        </w:rPr>
        <w:t>10.2.</w:t>
      </w:r>
      <w:r w:rsidRPr="00A91D14">
        <w:rPr>
          <w:rFonts w:asciiTheme="minorHAnsi" w:hAnsiTheme="minorHAnsi" w:cstheme="minorHAnsi"/>
          <w:sz w:val="22"/>
          <w:szCs w:val="22"/>
        </w:rPr>
        <w:tab/>
        <w:t xml:space="preserve">Decorridos 60 (sessenta) dias do Termo de Recebimento Provisório, desde que corrigidos eventuais defeitos surgidos neste período, a </w:t>
      </w:r>
      <w:r w:rsidRPr="00A91D14">
        <w:rPr>
          <w:rFonts w:asciiTheme="minorHAnsi" w:hAnsiTheme="minorHAnsi" w:cstheme="minorHAnsi"/>
          <w:b/>
          <w:bCs/>
          <w:sz w:val="22"/>
          <w:szCs w:val="22"/>
        </w:rPr>
        <w:t>CONTRATANTE</w:t>
      </w:r>
      <w:r w:rsidRPr="00A91D14">
        <w:rPr>
          <w:rFonts w:asciiTheme="minorHAnsi" w:hAnsiTheme="minorHAnsi" w:cstheme="minorHAnsi"/>
          <w:sz w:val="22"/>
          <w:szCs w:val="22"/>
        </w:rPr>
        <w:t xml:space="preserve">, mediante nova solicitação da </w:t>
      </w:r>
      <w:r w:rsidRPr="00A91D14">
        <w:rPr>
          <w:rFonts w:asciiTheme="minorHAnsi" w:hAnsiTheme="minorHAnsi" w:cstheme="minorHAnsi"/>
          <w:b/>
          <w:bCs/>
          <w:sz w:val="22"/>
          <w:szCs w:val="22"/>
        </w:rPr>
        <w:t>CONTRATADA</w:t>
      </w:r>
      <w:r w:rsidRPr="00A91D14">
        <w:rPr>
          <w:rFonts w:asciiTheme="minorHAnsi" w:hAnsiTheme="minorHAnsi" w:cstheme="minorHAnsi"/>
          <w:sz w:val="22"/>
          <w:szCs w:val="22"/>
        </w:rPr>
        <w:t>, deverá lavrar o Termo de Recebimento Definitivo.</w:t>
      </w:r>
    </w:p>
    <w:p w14:paraId="533D8DD9" w14:textId="77777777" w:rsidR="00E66D7C" w:rsidRPr="003B59A1" w:rsidRDefault="00E66D7C" w:rsidP="00A91D14">
      <w:pPr>
        <w:pStyle w:val="Corpodetexto"/>
        <w:spacing w:after="0" w:line="360" w:lineRule="auto"/>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10</w:t>
      </w:r>
      <w:r w:rsidRPr="003B59A1">
        <w:rPr>
          <w:rFonts w:asciiTheme="minorHAnsi" w:hAnsiTheme="minorHAnsi" w:cstheme="minorHAnsi"/>
          <w:sz w:val="22"/>
          <w:szCs w:val="22"/>
        </w:rPr>
        <w:t>.3.</w:t>
      </w:r>
      <w:r w:rsidRPr="003B59A1">
        <w:rPr>
          <w:rFonts w:asciiTheme="minorHAnsi" w:hAnsiTheme="minorHAnsi" w:cstheme="minorHAnsi"/>
          <w:sz w:val="22"/>
          <w:szCs w:val="22"/>
        </w:rPr>
        <w:tab/>
        <w:t xml:space="preserve">O Termo de Recebimento Definitivo deverá ser lavrado mediante termo circunstanciado e assinado pelas partes, após a conclusão dos serviços de acordo com os termos do contrato, observado o disposto no artigo 69 da Lei Federal nº 8.666/93. </w:t>
      </w:r>
    </w:p>
    <w:p w14:paraId="67A7A519" w14:textId="3A18C3B9" w:rsidR="004E526E" w:rsidRDefault="00E66D7C" w:rsidP="005718D5">
      <w:pPr>
        <w:pStyle w:val="Corpodetexto"/>
        <w:spacing w:after="0" w:line="360" w:lineRule="auto"/>
        <w:ind w:left="567" w:hanging="567"/>
        <w:jc w:val="both"/>
        <w:rPr>
          <w:rFonts w:asciiTheme="minorHAnsi" w:hAnsiTheme="minorHAnsi" w:cstheme="minorHAnsi"/>
          <w:sz w:val="22"/>
          <w:szCs w:val="22"/>
        </w:rPr>
      </w:pPr>
      <w:r>
        <w:rPr>
          <w:rFonts w:asciiTheme="minorHAnsi" w:hAnsiTheme="minorHAnsi" w:cstheme="minorHAnsi"/>
          <w:sz w:val="22"/>
          <w:szCs w:val="22"/>
        </w:rPr>
        <w:t>10</w:t>
      </w:r>
      <w:r w:rsidRPr="003B59A1">
        <w:rPr>
          <w:rFonts w:asciiTheme="minorHAnsi" w:hAnsiTheme="minorHAnsi" w:cstheme="minorHAnsi"/>
          <w:sz w:val="22"/>
          <w:szCs w:val="22"/>
        </w:rPr>
        <w:t>.4.</w:t>
      </w:r>
      <w:r w:rsidRPr="003B59A1">
        <w:rPr>
          <w:rFonts w:asciiTheme="minorHAnsi" w:hAnsiTheme="minorHAnsi" w:cstheme="minorHAnsi"/>
          <w:sz w:val="22"/>
          <w:szCs w:val="22"/>
        </w:rPr>
        <w:tab/>
        <w:t>O Recebimento Provisório ou Definitivo não exclui a responsabilidade civil pela solidez e segurança dos serviços, nem a ético-profissional pela perfeita execução do Contrato.</w:t>
      </w:r>
    </w:p>
    <w:p w14:paraId="2B2D1DE8" w14:textId="77777777" w:rsidR="004E526E" w:rsidRPr="003B59A1" w:rsidRDefault="004E526E" w:rsidP="00A91D14">
      <w:pPr>
        <w:pStyle w:val="Corpodetexto"/>
        <w:spacing w:after="0" w:line="360" w:lineRule="auto"/>
        <w:ind w:left="567" w:hanging="567"/>
        <w:jc w:val="both"/>
        <w:rPr>
          <w:rFonts w:asciiTheme="minorHAnsi" w:hAnsiTheme="minorHAnsi" w:cstheme="minorHAnsi"/>
          <w:sz w:val="22"/>
          <w:szCs w:val="22"/>
        </w:rPr>
      </w:pPr>
    </w:p>
    <w:p w14:paraId="36DCE954" w14:textId="5CEF8B72" w:rsidR="00E66D7C" w:rsidRPr="00AA0A6A" w:rsidRDefault="00A91D14" w:rsidP="0074755D">
      <w:pPr>
        <w:spacing w:line="360" w:lineRule="auto"/>
        <w:ind w:left="567" w:hanging="567"/>
        <w:jc w:val="both"/>
        <w:rPr>
          <w:rFonts w:asciiTheme="minorHAnsi" w:hAnsiTheme="minorHAnsi" w:cstheme="minorHAnsi"/>
          <w:b/>
          <w:sz w:val="22"/>
          <w:szCs w:val="22"/>
          <w:u w:val="single"/>
        </w:rPr>
      </w:pPr>
      <w:r>
        <w:rPr>
          <w:rFonts w:asciiTheme="minorHAnsi" w:hAnsiTheme="minorHAnsi" w:cstheme="minorHAnsi"/>
          <w:b/>
          <w:sz w:val="22"/>
          <w:szCs w:val="22"/>
          <w:u w:val="single"/>
        </w:rPr>
        <w:t>11</w:t>
      </w:r>
      <w:r w:rsidR="00E66D7C" w:rsidRPr="00AA0A6A">
        <w:rPr>
          <w:rFonts w:asciiTheme="minorHAnsi" w:hAnsiTheme="minorHAnsi" w:cstheme="minorHAnsi"/>
          <w:b/>
          <w:sz w:val="22"/>
          <w:szCs w:val="22"/>
          <w:u w:val="single"/>
        </w:rPr>
        <w:t xml:space="preserve"> – DAS PENALIDADES</w:t>
      </w:r>
    </w:p>
    <w:p w14:paraId="58CAC67A" w14:textId="7AA4BF37" w:rsidR="001D5D40" w:rsidRPr="009911D8" w:rsidRDefault="001D5D40" w:rsidP="0074755D">
      <w:pPr>
        <w:numPr>
          <w:ilvl w:val="1"/>
          <w:numId w:val="45"/>
        </w:numPr>
        <w:spacing w:line="360" w:lineRule="auto"/>
        <w:ind w:left="567" w:hanging="567"/>
        <w:jc w:val="both"/>
        <w:rPr>
          <w:rFonts w:asciiTheme="minorHAnsi" w:hAnsiTheme="minorHAnsi" w:cstheme="minorHAnsi"/>
          <w:b/>
          <w:bCs/>
          <w:color w:val="0066FF"/>
          <w:sz w:val="22"/>
          <w:szCs w:val="22"/>
        </w:rPr>
      </w:pPr>
      <w:r w:rsidRPr="009911D8">
        <w:rPr>
          <w:rFonts w:asciiTheme="minorHAnsi" w:eastAsia="Times New Roman" w:hAnsiTheme="minorHAnsi" w:cstheme="minorHAnsi"/>
          <w:sz w:val="22"/>
          <w:szCs w:val="22"/>
          <w:lang w:eastAsia="ar-SA"/>
        </w:rPr>
        <w:t>São aplicáveis as sanções previstas no Capítulo IV da Lei Federal n°. 8.666/93, bem como aquelas estabelecidas na Lei Federal nº 10.520/2002, e demais normas pertinentes. No que tange as multas, assegurados o contraditório e a ampla defesa, no prazo de 05 (cinco) dias úteis, a contratada estará sujeita às penalidades abaixo discriminadas:</w:t>
      </w:r>
    </w:p>
    <w:p w14:paraId="762D18B3" w14:textId="19720B7A" w:rsidR="001D5D40" w:rsidRPr="0031320C" w:rsidRDefault="00B518F2" w:rsidP="0074755D">
      <w:pPr>
        <w:numPr>
          <w:ilvl w:val="2"/>
          <w:numId w:val="45"/>
        </w:numPr>
        <w:tabs>
          <w:tab w:val="left" w:pos="1134"/>
        </w:tabs>
        <w:spacing w:line="360" w:lineRule="auto"/>
        <w:ind w:left="567" w:firstLine="0"/>
        <w:jc w:val="both"/>
        <w:rPr>
          <w:rFonts w:asciiTheme="minorHAnsi" w:hAnsiTheme="minorHAnsi" w:cstheme="minorHAnsi"/>
          <w:b/>
          <w:bCs/>
          <w:color w:val="0066FF"/>
          <w:sz w:val="22"/>
          <w:szCs w:val="22"/>
        </w:rPr>
      </w:pPr>
      <w:r>
        <w:rPr>
          <w:rFonts w:asciiTheme="minorHAnsi" w:hAnsiTheme="minorHAnsi" w:cstheme="minorHAnsi"/>
          <w:sz w:val="22"/>
          <w:szCs w:val="22"/>
        </w:rPr>
        <w:t xml:space="preserve"> </w:t>
      </w:r>
      <w:r w:rsidR="001D5D40" w:rsidRPr="009911D8">
        <w:rPr>
          <w:rFonts w:asciiTheme="minorHAnsi" w:hAnsiTheme="minorHAnsi" w:cstheme="minorHAnsi"/>
          <w:sz w:val="22"/>
          <w:szCs w:val="22"/>
        </w:rPr>
        <w:t>Advertência escrita, a ser aplicada para infrações não graves que, por si só, não ensejem a rescisão do contrato ou sanção mais severa;</w:t>
      </w:r>
    </w:p>
    <w:p w14:paraId="3B198ED4" w14:textId="77777777" w:rsidR="001D5D40" w:rsidRPr="0031320C" w:rsidRDefault="001D5D40" w:rsidP="0074755D">
      <w:pPr>
        <w:pStyle w:val="PargrafodaLista"/>
        <w:numPr>
          <w:ilvl w:val="3"/>
          <w:numId w:val="45"/>
        </w:numPr>
        <w:shd w:val="clear" w:color="auto" w:fill="FFFFFF"/>
        <w:autoSpaceDE w:val="0"/>
        <w:autoSpaceDN w:val="0"/>
        <w:adjustRightInd w:val="0"/>
        <w:spacing w:line="360" w:lineRule="auto"/>
        <w:ind w:left="567" w:firstLine="0"/>
        <w:jc w:val="both"/>
        <w:rPr>
          <w:rFonts w:asciiTheme="minorHAnsi" w:hAnsiTheme="minorHAnsi" w:cstheme="minorHAnsi"/>
          <w:sz w:val="22"/>
          <w:szCs w:val="22"/>
        </w:rPr>
      </w:pPr>
      <w:r w:rsidRPr="0031320C">
        <w:rPr>
          <w:rFonts w:asciiTheme="minorHAnsi" w:hAnsiTheme="minorHAnsi" w:cstheme="minorHAnsi"/>
          <w:sz w:val="22"/>
          <w:szCs w:val="22"/>
        </w:rPr>
        <w:t xml:space="preserve">Apenas serão consideradas infrações não graves àquelas que não impliquem na execução do objeto. </w:t>
      </w:r>
    </w:p>
    <w:p w14:paraId="5E8921F9" w14:textId="77777777" w:rsidR="001D5D40" w:rsidRPr="0031320C" w:rsidRDefault="001D5D40" w:rsidP="0074755D">
      <w:pPr>
        <w:pStyle w:val="PargrafodaLista"/>
        <w:numPr>
          <w:ilvl w:val="3"/>
          <w:numId w:val="45"/>
        </w:numPr>
        <w:shd w:val="clear" w:color="auto" w:fill="FFFFFF"/>
        <w:tabs>
          <w:tab w:val="left" w:pos="1276"/>
        </w:tabs>
        <w:autoSpaceDE w:val="0"/>
        <w:autoSpaceDN w:val="0"/>
        <w:adjustRightInd w:val="0"/>
        <w:spacing w:line="360" w:lineRule="auto"/>
        <w:ind w:left="567" w:firstLine="0"/>
        <w:jc w:val="both"/>
        <w:rPr>
          <w:sz w:val="22"/>
          <w:szCs w:val="22"/>
        </w:rPr>
      </w:pPr>
      <w:r w:rsidRPr="0031320C">
        <w:rPr>
          <w:rFonts w:asciiTheme="minorHAnsi" w:hAnsiTheme="minorHAnsi" w:cstheme="minorHAnsi"/>
          <w:sz w:val="22"/>
          <w:szCs w:val="22"/>
        </w:rPr>
        <w:t>A advertência será emitida uma única vez, e caso não seja sanada a ocorrência OU na sua reincidência, a Contratada será multada conforme a infração</w:t>
      </w:r>
      <w:r w:rsidRPr="0031320C">
        <w:rPr>
          <w:sz w:val="22"/>
          <w:szCs w:val="22"/>
        </w:rPr>
        <w:t xml:space="preserve">. </w:t>
      </w:r>
    </w:p>
    <w:p w14:paraId="4DE927D2" w14:textId="38A5CBE4" w:rsidR="001D5D40" w:rsidRPr="009911D8" w:rsidRDefault="00BC2512" w:rsidP="0074755D">
      <w:pPr>
        <w:numPr>
          <w:ilvl w:val="2"/>
          <w:numId w:val="45"/>
        </w:numPr>
        <w:tabs>
          <w:tab w:val="left" w:pos="1134"/>
        </w:tabs>
        <w:spacing w:line="360" w:lineRule="auto"/>
        <w:ind w:left="567" w:firstLine="0"/>
        <w:jc w:val="both"/>
        <w:rPr>
          <w:rFonts w:asciiTheme="minorHAnsi" w:hAnsiTheme="minorHAnsi" w:cstheme="minorHAnsi"/>
          <w:b/>
          <w:bCs/>
          <w:color w:val="0066FF"/>
          <w:sz w:val="22"/>
          <w:szCs w:val="22"/>
        </w:rPr>
      </w:pPr>
      <w:r>
        <w:rPr>
          <w:rFonts w:asciiTheme="minorHAnsi" w:hAnsiTheme="minorHAnsi" w:cstheme="minorHAnsi"/>
          <w:sz w:val="22"/>
          <w:szCs w:val="22"/>
        </w:rPr>
        <w:t xml:space="preserve"> </w:t>
      </w:r>
      <w:r w:rsidR="001D5D40" w:rsidRPr="009911D8">
        <w:rPr>
          <w:rFonts w:asciiTheme="minorHAnsi" w:hAnsiTheme="minorHAnsi" w:cstheme="minorHAnsi"/>
          <w:sz w:val="22"/>
          <w:szCs w:val="22"/>
        </w:rPr>
        <w:t xml:space="preserve">Multa de 1% (um inteiro por cento) sobre o valor total do </w:t>
      </w:r>
      <w:r w:rsidR="00FD2B05">
        <w:rPr>
          <w:rFonts w:asciiTheme="minorHAnsi" w:hAnsiTheme="minorHAnsi" w:cstheme="minorHAnsi"/>
          <w:sz w:val="22"/>
          <w:szCs w:val="22"/>
        </w:rPr>
        <w:t>contrato</w:t>
      </w:r>
      <w:r w:rsidR="001D5D40" w:rsidRPr="009911D8">
        <w:rPr>
          <w:rFonts w:asciiTheme="minorHAnsi" w:hAnsiTheme="minorHAnsi" w:cstheme="minorHAnsi"/>
          <w:sz w:val="22"/>
          <w:szCs w:val="22"/>
        </w:rPr>
        <w:t xml:space="preserve">, considerando para tal, </w:t>
      </w:r>
      <w:r w:rsidR="001D5D40">
        <w:rPr>
          <w:rFonts w:asciiTheme="minorHAnsi" w:hAnsiTheme="minorHAnsi" w:cstheme="minorHAnsi"/>
          <w:sz w:val="22"/>
          <w:szCs w:val="22"/>
        </w:rPr>
        <w:t>os preços finais obtidos após a fase de lances e negociação</w:t>
      </w:r>
      <w:r w:rsidR="001D5D40" w:rsidRPr="009911D8">
        <w:rPr>
          <w:rFonts w:asciiTheme="minorHAnsi" w:hAnsiTheme="minorHAnsi" w:cstheme="minorHAnsi"/>
          <w:sz w:val="22"/>
          <w:szCs w:val="22"/>
        </w:rPr>
        <w:t>, pelo atraso</w:t>
      </w:r>
      <w:r w:rsidR="001D5D40" w:rsidRPr="009911D8">
        <w:rPr>
          <w:rFonts w:asciiTheme="minorHAnsi" w:hAnsiTheme="minorHAnsi" w:cstheme="minorHAnsi"/>
          <w:bCs/>
          <w:sz w:val="22"/>
          <w:szCs w:val="22"/>
        </w:rPr>
        <w:t xml:space="preserve"> da Adjudicatária em assinar </w:t>
      </w:r>
      <w:r w:rsidR="006B0199">
        <w:rPr>
          <w:rFonts w:asciiTheme="minorHAnsi" w:hAnsiTheme="minorHAnsi" w:cstheme="minorHAnsi"/>
          <w:bCs/>
          <w:sz w:val="22"/>
          <w:szCs w:val="22"/>
        </w:rPr>
        <w:t>o Termo de Contrato</w:t>
      </w:r>
      <w:r w:rsidR="001D5D40">
        <w:rPr>
          <w:rFonts w:asciiTheme="minorHAnsi" w:hAnsiTheme="minorHAnsi" w:cstheme="minorHAnsi"/>
          <w:bCs/>
          <w:sz w:val="22"/>
          <w:szCs w:val="22"/>
        </w:rPr>
        <w:t xml:space="preserve"> ou instrumento equivalente</w:t>
      </w:r>
      <w:r w:rsidR="001D5D40" w:rsidRPr="009911D8">
        <w:rPr>
          <w:rFonts w:asciiTheme="minorHAnsi" w:hAnsiTheme="minorHAnsi" w:cstheme="minorHAnsi"/>
          <w:bCs/>
          <w:sz w:val="22"/>
          <w:szCs w:val="22"/>
        </w:rPr>
        <w:t>, até o 10° dia de atraso</w:t>
      </w:r>
      <w:r w:rsidR="001D5D40" w:rsidRPr="009911D8">
        <w:rPr>
          <w:rFonts w:asciiTheme="minorHAnsi" w:hAnsiTheme="minorHAnsi" w:cstheme="minorHAnsi"/>
          <w:sz w:val="22"/>
          <w:szCs w:val="22"/>
        </w:rPr>
        <w:t xml:space="preserve">, após esse prazo será considerada recusa </w:t>
      </w:r>
      <w:r w:rsidR="001D5D40">
        <w:rPr>
          <w:rFonts w:asciiTheme="minorHAnsi" w:hAnsiTheme="minorHAnsi" w:cstheme="minorHAnsi"/>
          <w:sz w:val="22"/>
          <w:szCs w:val="22"/>
        </w:rPr>
        <w:t>em assinar</w:t>
      </w:r>
      <w:r w:rsidR="001D5D40" w:rsidRPr="009911D8">
        <w:rPr>
          <w:rFonts w:asciiTheme="minorHAnsi" w:hAnsiTheme="minorHAnsi" w:cstheme="minorHAnsi"/>
          <w:sz w:val="22"/>
          <w:szCs w:val="22"/>
        </w:rPr>
        <w:t>.</w:t>
      </w:r>
    </w:p>
    <w:p w14:paraId="04A97F61" w14:textId="77777777" w:rsidR="001D5D40" w:rsidRPr="009911D8" w:rsidRDefault="001D5D40" w:rsidP="0074755D">
      <w:pPr>
        <w:numPr>
          <w:ilvl w:val="2"/>
          <w:numId w:val="45"/>
        </w:numPr>
        <w:tabs>
          <w:tab w:val="left" w:pos="1276"/>
        </w:tabs>
        <w:spacing w:line="360" w:lineRule="auto"/>
        <w:ind w:left="567" w:firstLine="0"/>
        <w:jc w:val="both"/>
        <w:rPr>
          <w:rFonts w:asciiTheme="minorHAnsi" w:hAnsiTheme="minorHAnsi" w:cstheme="minorHAnsi"/>
          <w:b/>
          <w:bCs/>
          <w:color w:val="0066FF"/>
          <w:sz w:val="22"/>
          <w:szCs w:val="22"/>
        </w:rPr>
      </w:pPr>
      <w:r w:rsidRPr="009911D8">
        <w:rPr>
          <w:rFonts w:asciiTheme="minorHAnsi" w:hAnsiTheme="minorHAnsi" w:cstheme="minorHAnsi"/>
          <w:sz w:val="22"/>
          <w:szCs w:val="22"/>
        </w:rPr>
        <w:t>Multa de 20% (vinte inteiros por cento) sobre o valor total da proposta:</w:t>
      </w:r>
    </w:p>
    <w:p w14:paraId="758868C7" w14:textId="3A10A320" w:rsidR="001D5D40" w:rsidRPr="001D5D40" w:rsidRDefault="001D5D40" w:rsidP="0074755D">
      <w:pPr>
        <w:pStyle w:val="PargrafodaLista"/>
        <w:numPr>
          <w:ilvl w:val="0"/>
          <w:numId w:val="41"/>
        </w:numPr>
        <w:shd w:val="clear" w:color="auto" w:fill="FFFFFF"/>
        <w:tabs>
          <w:tab w:val="left" w:pos="1134"/>
        </w:tabs>
        <w:autoSpaceDE w:val="0"/>
        <w:autoSpaceDN w:val="0"/>
        <w:adjustRightInd w:val="0"/>
        <w:spacing w:line="360" w:lineRule="auto"/>
        <w:ind w:left="567" w:firstLine="0"/>
        <w:jc w:val="both"/>
        <w:rPr>
          <w:rFonts w:asciiTheme="minorHAnsi" w:hAnsiTheme="minorHAnsi" w:cstheme="minorHAnsi"/>
          <w:sz w:val="22"/>
          <w:szCs w:val="22"/>
        </w:rPr>
      </w:pPr>
      <w:r w:rsidRPr="001D5D40">
        <w:rPr>
          <w:rFonts w:asciiTheme="minorHAnsi" w:hAnsiTheme="minorHAnsi" w:cstheme="minorHAnsi"/>
          <w:sz w:val="22"/>
          <w:szCs w:val="22"/>
        </w:rPr>
        <w:t xml:space="preserve">Pela recusa da adjudicatária em assinar </w:t>
      </w:r>
      <w:r w:rsidR="00FD2B05">
        <w:rPr>
          <w:rFonts w:asciiTheme="minorHAnsi" w:hAnsiTheme="minorHAnsi" w:cstheme="minorHAnsi"/>
          <w:sz w:val="22"/>
          <w:szCs w:val="22"/>
        </w:rPr>
        <w:t xml:space="preserve">o Contrato </w:t>
      </w:r>
      <w:r w:rsidRPr="001D5D40">
        <w:rPr>
          <w:rFonts w:asciiTheme="minorHAnsi" w:hAnsiTheme="minorHAnsi" w:cstheme="minorHAnsi"/>
          <w:sz w:val="22"/>
          <w:szCs w:val="22"/>
        </w:rPr>
        <w:t>ou instrumento equivalente, após o 11º dia, se convocada para tanto dentro do prazo de validade da proposta;</w:t>
      </w:r>
    </w:p>
    <w:p w14:paraId="0D289182" w14:textId="69CD2293" w:rsidR="001D5D40" w:rsidRPr="001D5D40" w:rsidRDefault="001D5D40" w:rsidP="0074755D">
      <w:pPr>
        <w:pStyle w:val="PargrafodaLista"/>
        <w:numPr>
          <w:ilvl w:val="0"/>
          <w:numId w:val="41"/>
        </w:numPr>
        <w:shd w:val="clear" w:color="auto" w:fill="FFFFFF"/>
        <w:tabs>
          <w:tab w:val="left" w:pos="1134"/>
        </w:tabs>
        <w:autoSpaceDE w:val="0"/>
        <w:autoSpaceDN w:val="0"/>
        <w:adjustRightInd w:val="0"/>
        <w:spacing w:line="360" w:lineRule="auto"/>
        <w:ind w:left="567" w:firstLine="0"/>
        <w:jc w:val="both"/>
        <w:rPr>
          <w:rFonts w:asciiTheme="minorHAnsi" w:hAnsiTheme="minorHAnsi" w:cstheme="minorHAnsi"/>
          <w:sz w:val="22"/>
          <w:szCs w:val="22"/>
        </w:rPr>
      </w:pPr>
      <w:r w:rsidRPr="001D5D40">
        <w:rPr>
          <w:rFonts w:asciiTheme="minorHAnsi" w:hAnsiTheme="minorHAnsi" w:cstheme="minorHAnsi"/>
          <w:sz w:val="22"/>
          <w:szCs w:val="22"/>
        </w:rPr>
        <w:t>Pela falta de apresentação da documentação necessária para assinatura da ata de registro de preço.</w:t>
      </w:r>
    </w:p>
    <w:p w14:paraId="6862DB67" w14:textId="517CD5AF" w:rsidR="001D5D40" w:rsidRPr="00C05E0F" w:rsidRDefault="00BC2512" w:rsidP="0074755D">
      <w:pPr>
        <w:pStyle w:val="PargrafodaLista"/>
        <w:numPr>
          <w:ilvl w:val="2"/>
          <w:numId w:val="45"/>
        </w:numPr>
        <w:shd w:val="clear" w:color="auto" w:fill="FFFFFF"/>
        <w:tabs>
          <w:tab w:val="left" w:pos="1134"/>
          <w:tab w:val="left" w:pos="1276"/>
          <w:tab w:val="left" w:pos="1985"/>
        </w:tabs>
        <w:autoSpaceDE w:val="0"/>
        <w:autoSpaceDN w:val="0"/>
        <w:adjustRightInd w:val="0"/>
        <w:spacing w:line="360" w:lineRule="auto"/>
        <w:ind w:left="567" w:firstLine="0"/>
        <w:jc w:val="both"/>
        <w:rPr>
          <w:rFonts w:ascii="Calibri" w:hAnsi="Calibri" w:cstheme="majorHAnsi"/>
          <w:sz w:val="22"/>
          <w:szCs w:val="22"/>
        </w:rPr>
      </w:pPr>
      <w:r>
        <w:rPr>
          <w:rFonts w:asciiTheme="minorHAnsi" w:hAnsiTheme="minorHAnsi" w:cstheme="minorHAnsi"/>
          <w:sz w:val="22"/>
          <w:szCs w:val="22"/>
        </w:rPr>
        <w:t xml:space="preserve"> </w:t>
      </w:r>
      <w:r w:rsidR="001D5D40" w:rsidRPr="00C05E0F">
        <w:rPr>
          <w:rFonts w:asciiTheme="minorHAnsi" w:hAnsiTheme="minorHAnsi" w:cstheme="minorHAnsi"/>
          <w:sz w:val="22"/>
          <w:szCs w:val="22"/>
        </w:rPr>
        <w:t xml:space="preserve">Multa de 5% (cinco por cento) sobre o valor da medição a que pertencer o serviço considerado pela fiscalização mal executado, </w:t>
      </w:r>
      <w:r w:rsidR="001D5D40" w:rsidRPr="00C05E0F">
        <w:rPr>
          <w:rFonts w:asciiTheme="minorHAnsi" w:hAnsiTheme="minorHAnsi" w:cstheme="minorHAnsi"/>
          <w:sz w:val="22"/>
          <w:szCs w:val="22"/>
          <w:u w:val="single"/>
        </w:rPr>
        <w:t>independentemente da obrigação de refazimento do serviço sem ônus a contratante</w:t>
      </w:r>
      <w:r w:rsidR="001D5D40" w:rsidRPr="00C05E0F">
        <w:rPr>
          <w:rFonts w:asciiTheme="minorHAnsi" w:hAnsiTheme="minorHAnsi" w:cstheme="minorHAnsi"/>
          <w:sz w:val="22"/>
          <w:szCs w:val="22"/>
        </w:rPr>
        <w:t>, nas condições estipuladas nest</w:t>
      </w:r>
      <w:r w:rsidR="001D5D40">
        <w:rPr>
          <w:rFonts w:asciiTheme="minorHAnsi" w:hAnsiTheme="minorHAnsi" w:cstheme="minorHAnsi"/>
          <w:sz w:val="22"/>
          <w:szCs w:val="22"/>
        </w:rPr>
        <w:t>a</w:t>
      </w:r>
      <w:r w:rsidR="001D5D40" w:rsidRPr="00C05E0F">
        <w:rPr>
          <w:rFonts w:asciiTheme="minorHAnsi" w:hAnsiTheme="minorHAnsi" w:cstheme="minorHAnsi"/>
          <w:sz w:val="22"/>
          <w:szCs w:val="22"/>
        </w:rPr>
        <w:t xml:space="preserve"> </w:t>
      </w:r>
      <w:r w:rsidR="001D5D40">
        <w:rPr>
          <w:rFonts w:asciiTheme="minorHAnsi" w:hAnsiTheme="minorHAnsi" w:cstheme="minorHAnsi"/>
          <w:sz w:val="22"/>
          <w:szCs w:val="22"/>
        </w:rPr>
        <w:t>ata</w:t>
      </w:r>
      <w:r w:rsidR="001D5D40" w:rsidRPr="00C05E0F">
        <w:rPr>
          <w:rFonts w:asciiTheme="minorHAnsi" w:hAnsiTheme="minorHAnsi" w:cstheme="minorHAnsi"/>
          <w:sz w:val="22"/>
          <w:szCs w:val="22"/>
        </w:rPr>
        <w:t>.</w:t>
      </w:r>
    </w:p>
    <w:p w14:paraId="3387DA95" w14:textId="77777777" w:rsidR="001D5D40" w:rsidRPr="00C05E0F" w:rsidRDefault="001D5D40" w:rsidP="0074755D">
      <w:pPr>
        <w:pStyle w:val="PargrafodaLista"/>
        <w:numPr>
          <w:ilvl w:val="2"/>
          <w:numId w:val="45"/>
        </w:numPr>
        <w:shd w:val="clear" w:color="auto" w:fill="FFFFFF"/>
        <w:tabs>
          <w:tab w:val="left" w:pos="1134"/>
          <w:tab w:val="left" w:pos="1276"/>
          <w:tab w:val="left" w:pos="1985"/>
        </w:tabs>
        <w:autoSpaceDE w:val="0"/>
        <w:autoSpaceDN w:val="0"/>
        <w:adjustRightInd w:val="0"/>
        <w:spacing w:line="360" w:lineRule="auto"/>
        <w:ind w:left="567" w:firstLine="0"/>
        <w:jc w:val="both"/>
        <w:rPr>
          <w:rFonts w:ascii="Calibri" w:hAnsi="Calibri" w:cstheme="majorHAnsi"/>
          <w:sz w:val="22"/>
          <w:szCs w:val="22"/>
        </w:rPr>
      </w:pPr>
      <w:r w:rsidRPr="00C05E0F">
        <w:rPr>
          <w:rFonts w:ascii="Calibri" w:hAnsi="Calibri" w:cstheme="majorHAnsi"/>
          <w:sz w:val="22"/>
          <w:szCs w:val="22"/>
        </w:rPr>
        <w:t>Multa por dia de atraso para início da execução dos serviços conforme fixado na “Ordem de Serviço”: 1,0% (um por cento) por dia sobre o valor da “Ordem de Serviço”, até o máximo de 10 (dez) dias, incidindo, após, a multa por inexecução total do contrato;</w:t>
      </w:r>
    </w:p>
    <w:p w14:paraId="7DD949A3" w14:textId="6371384F" w:rsidR="001D5D40" w:rsidRPr="00464597" w:rsidRDefault="001D5D40" w:rsidP="0074755D">
      <w:pPr>
        <w:pStyle w:val="PargrafodaLista"/>
        <w:numPr>
          <w:ilvl w:val="2"/>
          <w:numId w:val="45"/>
        </w:numPr>
        <w:shd w:val="clear" w:color="auto" w:fill="FFFFFF"/>
        <w:tabs>
          <w:tab w:val="left" w:pos="1134"/>
          <w:tab w:val="left" w:pos="1276"/>
          <w:tab w:val="left" w:pos="1985"/>
        </w:tabs>
        <w:autoSpaceDE w:val="0"/>
        <w:autoSpaceDN w:val="0"/>
        <w:adjustRightInd w:val="0"/>
        <w:spacing w:line="360" w:lineRule="auto"/>
        <w:ind w:left="567" w:firstLine="0"/>
        <w:jc w:val="both"/>
        <w:rPr>
          <w:rFonts w:ascii="Calibri" w:hAnsi="Calibri" w:cstheme="majorHAnsi"/>
          <w:sz w:val="22"/>
          <w:szCs w:val="22"/>
        </w:rPr>
      </w:pPr>
      <w:r w:rsidRPr="00464597">
        <w:rPr>
          <w:rFonts w:ascii="Calibri" w:hAnsi="Calibri" w:cstheme="majorHAnsi"/>
          <w:sz w:val="22"/>
          <w:szCs w:val="22"/>
        </w:rPr>
        <w:lastRenderedPageBreak/>
        <w:t xml:space="preserve">Multa por dia de paralisação injustificada dos serviços até o máximo de 15 (quinze) dias, incidindo, após, a multa por inexecução </w:t>
      </w:r>
      <w:r>
        <w:rPr>
          <w:rFonts w:ascii="Calibri" w:hAnsi="Calibri" w:cstheme="majorHAnsi"/>
          <w:sz w:val="22"/>
          <w:szCs w:val="22"/>
        </w:rPr>
        <w:t>parcial</w:t>
      </w:r>
      <w:r w:rsidRPr="00464597">
        <w:rPr>
          <w:rFonts w:ascii="Calibri" w:hAnsi="Calibri" w:cstheme="majorHAnsi"/>
          <w:sz w:val="22"/>
          <w:szCs w:val="22"/>
        </w:rPr>
        <w:t xml:space="preserve"> do contrato: 0,5% (meio por cento) por dia sobre o valor global do Lote;</w:t>
      </w:r>
    </w:p>
    <w:p w14:paraId="0909CF65" w14:textId="77777777" w:rsidR="00ED24E8" w:rsidRDefault="00ED24E8" w:rsidP="0074755D">
      <w:pPr>
        <w:pStyle w:val="PargrafodaLista"/>
        <w:numPr>
          <w:ilvl w:val="2"/>
          <w:numId w:val="45"/>
        </w:numPr>
        <w:shd w:val="clear" w:color="auto" w:fill="FFFFFF"/>
        <w:tabs>
          <w:tab w:val="left" w:pos="1134"/>
          <w:tab w:val="left" w:pos="1276"/>
          <w:tab w:val="left" w:pos="1985"/>
        </w:tabs>
        <w:autoSpaceDE w:val="0"/>
        <w:autoSpaceDN w:val="0"/>
        <w:adjustRightInd w:val="0"/>
        <w:spacing w:line="360" w:lineRule="auto"/>
        <w:ind w:left="567" w:firstLine="0"/>
        <w:jc w:val="both"/>
        <w:rPr>
          <w:rFonts w:ascii="Calibri" w:hAnsi="Calibri" w:cstheme="majorHAnsi"/>
          <w:sz w:val="22"/>
          <w:szCs w:val="22"/>
        </w:rPr>
      </w:pPr>
      <w:r w:rsidRPr="00ED24E8">
        <w:rPr>
          <w:rFonts w:ascii="Calibri" w:hAnsi="Calibri" w:cstheme="majorHAnsi"/>
          <w:sz w:val="22"/>
          <w:szCs w:val="22"/>
        </w:rPr>
        <w:t xml:space="preserve"> </w:t>
      </w:r>
      <w:r w:rsidR="001D5D40" w:rsidRPr="00ED24E8">
        <w:rPr>
          <w:rFonts w:ascii="Calibri" w:hAnsi="Calibri" w:cstheme="majorHAnsi"/>
          <w:sz w:val="22"/>
          <w:szCs w:val="22"/>
        </w:rPr>
        <w:t>Multa pelo não atendimento das exigências formuladas pela fiscalização, por dia, até seu cumprimento: 0,5% (meio por cento) sobre o valor global do Lote;</w:t>
      </w:r>
    </w:p>
    <w:p w14:paraId="3B246468" w14:textId="77777777" w:rsidR="00ED24E8" w:rsidRPr="00BC2512" w:rsidRDefault="001D5D40" w:rsidP="0074755D">
      <w:pPr>
        <w:pStyle w:val="PargrafodaLista"/>
        <w:numPr>
          <w:ilvl w:val="2"/>
          <w:numId w:val="45"/>
        </w:numPr>
        <w:shd w:val="clear" w:color="auto" w:fill="FFFFFF"/>
        <w:tabs>
          <w:tab w:val="left" w:pos="1134"/>
          <w:tab w:val="left" w:pos="1276"/>
          <w:tab w:val="left" w:pos="1985"/>
        </w:tabs>
        <w:autoSpaceDE w:val="0"/>
        <w:autoSpaceDN w:val="0"/>
        <w:adjustRightInd w:val="0"/>
        <w:spacing w:line="360" w:lineRule="auto"/>
        <w:ind w:left="567" w:firstLine="0"/>
        <w:jc w:val="both"/>
        <w:rPr>
          <w:rFonts w:ascii="Calibri" w:hAnsi="Calibri" w:cstheme="majorHAnsi"/>
          <w:sz w:val="22"/>
          <w:szCs w:val="22"/>
        </w:rPr>
      </w:pPr>
      <w:r w:rsidRPr="00ED24E8">
        <w:rPr>
          <w:rFonts w:ascii="Calibri" w:hAnsi="Calibri" w:cstheme="majorHAnsi"/>
          <w:sz w:val="22"/>
          <w:szCs w:val="22"/>
        </w:rPr>
        <w:t xml:space="preserve">Multa por descumprimento da clausula contratual, por dia: 0,5% (meio por cento) sobre </w:t>
      </w:r>
      <w:r w:rsidRPr="00BC2512">
        <w:rPr>
          <w:rFonts w:ascii="Calibri" w:hAnsi="Calibri" w:cstheme="majorHAnsi"/>
          <w:sz w:val="22"/>
          <w:szCs w:val="22"/>
        </w:rPr>
        <w:t>o valor global do Lote.</w:t>
      </w:r>
      <w:r w:rsidR="00ED24E8" w:rsidRPr="00BC2512">
        <w:rPr>
          <w:rFonts w:ascii="Calibri" w:hAnsi="Calibri" w:cstheme="majorHAnsi"/>
          <w:sz w:val="22"/>
          <w:szCs w:val="22"/>
        </w:rPr>
        <w:t xml:space="preserve"> </w:t>
      </w:r>
    </w:p>
    <w:p w14:paraId="22BF51BC" w14:textId="0EE4F537" w:rsidR="00ED24E8" w:rsidRPr="00BC2512" w:rsidRDefault="00BC2512" w:rsidP="0074755D">
      <w:pPr>
        <w:pStyle w:val="PargrafodaLista"/>
        <w:numPr>
          <w:ilvl w:val="2"/>
          <w:numId w:val="45"/>
        </w:numPr>
        <w:shd w:val="clear" w:color="auto" w:fill="FFFFFF"/>
        <w:tabs>
          <w:tab w:val="left" w:pos="1134"/>
          <w:tab w:val="left" w:pos="1276"/>
          <w:tab w:val="left" w:pos="1985"/>
        </w:tabs>
        <w:autoSpaceDE w:val="0"/>
        <w:autoSpaceDN w:val="0"/>
        <w:adjustRightInd w:val="0"/>
        <w:spacing w:line="360" w:lineRule="auto"/>
        <w:ind w:left="567" w:firstLine="0"/>
        <w:jc w:val="both"/>
        <w:rPr>
          <w:rFonts w:ascii="Calibri" w:hAnsi="Calibri" w:cstheme="majorHAnsi"/>
          <w:sz w:val="22"/>
          <w:szCs w:val="22"/>
        </w:rPr>
      </w:pPr>
      <w:r w:rsidRPr="00BC2512">
        <w:rPr>
          <w:rFonts w:ascii="Calibri" w:hAnsi="Calibri" w:cstheme="majorHAnsi"/>
          <w:sz w:val="22"/>
          <w:szCs w:val="22"/>
        </w:rPr>
        <w:t xml:space="preserve"> </w:t>
      </w:r>
      <w:r w:rsidR="001D5D40" w:rsidRPr="00BC2512">
        <w:rPr>
          <w:rFonts w:ascii="Calibri" w:hAnsi="Calibri" w:cstheme="majorHAnsi"/>
          <w:sz w:val="22"/>
          <w:szCs w:val="22"/>
        </w:rPr>
        <w:t xml:space="preserve">Multa por inexecução parcial do contrato: </w:t>
      </w:r>
      <w:r w:rsidR="00661AB9">
        <w:rPr>
          <w:rFonts w:ascii="Calibri" w:hAnsi="Calibri" w:cstheme="majorHAnsi"/>
          <w:sz w:val="22"/>
          <w:szCs w:val="22"/>
        </w:rPr>
        <w:t>1</w:t>
      </w:r>
      <w:r w:rsidR="001D5D40" w:rsidRPr="00BC2512">
        <w:rPr>
          <w:rFonts w:ascii="Calibri" w:hAnsi="Calibri" w:cstheme="majorHAnsi"/>
          <w:sz w:val="22"/>
          <w:szCs w:val="22"/>
        </w:rPr>
        <w:t>0% (</w:t>
      </w:r>
      <w:r w:rsidR="00661AB9">
        <w:rPr>
          <w:rFonts w:ascii="Calibri" w:hAnsi="Calibri" w:cstheme="majorHAnsi"/>
          <w:sz w:val="22"/>
          <w:szCs w:val="22"/>
        </w:rPr>
        <w:t>dez</w:t>
      </w:r>
      <w:r w:rsidR="001D5D40" w:rsidRPr="00BC2512">
        <w:rPr>
          <w:rFonts w:ascii="Calibri" w:hAnsi="Calibri" w:cstheme="majorHAnsi"/>
          <w:sz w:val="22"/>
          <w:szCs w:val="22"/>
        </w:rPr>
        <w:t xml:space="preserve"> por cento) sobre o valor da parcela não executada;</w:t>
      </w:r>
    </w:p>
    <w:p w14:paraId="13C2F146" w14:textId="15F6C3B8" w:rsidR="00ED24E8" w:rsidRPr="00BC2512" w:rsidRDefault="001D5D40" w:rsidP="0074755D">
      <w:pPr>
        <w:pStyle w:val="PargrafodaLista"/>
        <w:numPr>
          <w:ilvl w:val="2"/>
          <w:numId w:val="45"/>
        </w:numPr>
        <w:shd w:val="clear" w:color="auto" w:fill="FFFFFF"/>
        <w:tabs>
          <w:tab w:val="left" w:pos="1134"/>
          <w:tab w:val="left" w:pos="1276"/>
        </w:tabs>
        <w:autoSpaceDE w:val="0"/>
        <w:autoSpaceDN w:val="0"/>
        <w:adjustRightInd w:val="0"/>
        <w:spacing w:line="360" w:lineRule="auto"/>
        <w:ind w:left="567" w:firstLine="0"/>
        <w:jc w:val="both"/>
        <w:rPr>
          <w:rFonts w:asciiTheme="minorHAnsi" w:hAnsiTheme="minorHAnsi" w:cstheme="minorHAnsi"/>
          <w:sz w:val="22"/>
          <w:szCs w:val="22"/>
        </w:rPr>
      </w:pPr>
      <w:r w:rsidRPr="00BC2512">
        <w:rPr>
          <w:rFonts w:ascii="Calibri" w:hAnsi="Calibri" w:cstheme="majorHAnsi"/>
          <w:sz w:val="22"/>
          <w:szCs w:val="22"/>
        </w:rPr>
        <w:t xml:space="preserve">Multa por inexecução total do Contrato: </w:t>
      </w:r>
      <w:r w:rsidR="00661AB9">
        <w:rPr>
          <w:rFonts w:ascii="Calibri" w:hAnsi="Calibri" w:cstheme="majorHAnsi"/>
          <w:sz w:val="22"/>
          <w:szCs w:val="22"/>
        </w:rPr>
        <w:t>2</w:t>
      </w:r>
      <w:r w:rsidRPr="00BC2512">
        <w:rPr>
          <w:rFonts w:ascii="Calibri" w:hAnsi="Calibri" w:cstheme="majorHAnsi"/>
          <w:sz w:val="22"/>
          <w:szCs w:val="22"/>
        </w:rPr>
        <w:t>0% (vinte por cento) sobre o valor total do contrato.</w:t>
      </w:r>
      <w:r w:rsidR="00ED24E8" w:rsidRPr="00BC2512">
        <w:rPr>
          <w:rFonts w:ascii="Calibri" w:hAnsi="Calibri" w:cstheme="majorHAnsi"/>
          <w:sz w:val="22"/>
          <w:szCs w:val="22"/>
        </w:rPr>
        <w:t xml:space="preserve"> </w:t>
      </w:r>
    </w:p>
    <w:p w14:paraId="6D9A0B7A" w14:textId="7CE2617D" w:rsidR="001D5D40" w:rsidRPr="00BC2512" w:rsidRDefault="001D5D40" w:rsidP="0074755D">
      <w:pPr>
        <w:pStyle w:val="PargrafodaLista"/>
        <w:numPr>
          <w:ilvl w:val="2"/>
          <w:numId w:val="45"/>
        </w:numPr>
        <w:shd w:val="clear" w:color="auto" w:fill="FFFFFF"/>
        <w:tabs>
          <w:tab w:val="left" w:pos="1134"/>
          <w:tab w:val="left" w:pos="1276"/>
        </w:tabs>
        <w:autoSpaceDE w:val="0"/>
        <w:autoSpaceDN w:val="0"/>
        <w:adjustRightInd w:val="0"/>
        <w:spacing w:line="360" w:lineRule="auto"/>
        <w:ind w:left="567" w:firstLine="0"/>
        <w:jc w:val="both"/>
        <w:rPr>
          <w:rFonts w:asciiTheme="minorHAnsi" w:hAnsiTheme="minorHAnsi" w:cstheme="minorHAnsi"/>
          <w:sz w:val="22"/>
          <w:szCs w:val="22"/>
        </w:rPr>
      </w:pPr>
      <w:r w:rsidRPr="00BC2512">
        <w:rPr>
          <w:rFonts w:asciiTheme="minorHAnsi" w:hAnsiTheme="minorHAnsi" w:cstheme="minorHAnsi"/>
          <w:sz w:val="22"/>
          <w:szCs w:val="22"/>
        </w:rPr>
        <w:t xml:space="preserve">A inexecução parcial ou total do contrato poderá ensejar sua rescisão nos termos dos artigos </w:t>
      </w:r>
      <w:smartTag w:uri="urn:schemas-microsoft-com:office:smarttags" w:element="metricconverter">
        <w:smartTagPr>
          <w:attr w:name="ProductID" w:val="77 a"/>
        </w:smartTagPr>
        <w:r w:rsidRPr="00BC2512">
          <w:rPr>
            <w:rFonts w:asciiTheme="minorHAnsi" w:hAnsiTheme="minorHAnsi" w:cstheme="minorHAnsi"/>
            <w:sz w:val="22"/>
            <w:szCs w:val="22"/>
          </w:rPr>
          <w:t>77 a</w:t>
        </w:r>
      </w:smartTag>
      <w:r w:rsidRPr="00BC2512">
        <w:rPr>
          <w:rFonts w:asciiTheme="minorHAnsi" w:hAnsiTheme="minorHAnsi" w:cstheme="minorHAnsi"/>
          <w:sz w:val="22"/>
          <w:szCs w:val="22"/>
        </w:rPr>
        <w:t xml:space="preserve"> 80 da Lei n.º 8.666/93 atualizada, podendo a contratada ser suspensa para licitar, impedida de contratar com a Administração Pública, pelo período de até 02 (dois) anos, e ainda, se for o caso, ser declarada inidônea.</w:t>
      </w:r>
    </w:p>
    <w:p w14:paraId="10D9240D" w14:textId="77777777" w:rsidR="00ED24E8" w:rsidRDefault="001D5D40" w:rsidP="0074755D">
      <w:pPr>
        <w:pStyle w:val="PargrafodaLista"/>
        <w:numPr>
          <w:ilvl w:val="2"/>
          <w:numId w:val="45"/>
        </w:numPr>
        <w:shd w:val="clear" w:color="auto" w:fill="FFFFFF"/>
        <w:tabs>
          <w:tab w:val="left" w:pos="1276"/>
        </w:tabs>
        <w:autoSpaceDE w:val="0"/>
        <w:autoSpaceDN w:val="0"/>
        <w:adjustRightInd w:val="0"/>
        <w:spacing w:line="360" w:lineRule="auto"/>
        <w:ind w:left="567" w:firstLine="0"/>
        <w:jc w:val="both"/>
        <w:rPr>
          <w:rFonts w:asciiTheme="minorHAnsi" w:hAnsiTheme="minorHAnsi" w:cstheme="minorHAnsi"/>
          <w:sz w:val="22"/>
          <w:szCs w:val="22"/>
        </w:rPr>
      </w:pPr>
      <w:proofErr w:type="gramStart"/>
      <w:r w:rsidRPr="00ED24E8">
        <w:rPr>
          <w:rFonts w:asciiTheme="minorHAnsi" w:hAnsiTheme="minorHAnsi" w:cstheme="minorHAnsi"/>
          <w:sz w:val="22"/>
          <w:szCs w:val="22"/>
        </w:rPr>
        <w:t>A aplicação das multas deverão</w:t>
      </w:r>
      <w:proofErr w:type="gramEnd"/>
      <w:r w:rsidRPr="00ED24E8">
        <w:rPr>
          <w:rFonts w:asciiTheme="minorHAnsi" w:hAnsiTheme="minorHAnsi" w:cstheme="minorHAnsi"/>
          <w:sz w:val="22"/>
          <w:szCs w:val="22"/>
        </w:rPr>
        <w:t xml:space="preserve"> ser cumulativas, caso a contratada incorra em mais de uma infração. </w:t>
      </w:r>
    </w:p>
    <w:p w14:paraId="16DB15E1" w14:textId="623B1D1F" w:rsidR="001D5D40" w:rsidRPr="00ED24E8" w:rsidRDefault="001D5D40" w:rsidP="0074755D">
      <w:pPr>
        <w:pStyle w:val="PargrafodaLista"/>
        <w:numPr>
          <w:ilvl w:val="2"/>
          <w:numId w:val="45"/>
        </w:numPr>
        <w:shd w:val="clear" w:color="auto" w:fill="FFFFFF"/>
        <w:tabs>
          <w:tab w:val="left" w:pos="1276"/>
        </w:tabs>
        <w:autoSpaceDE w:val="0"/>
        <w:autoSpaceDN w:val="0"/>
        <w:adjustRightInd w:val="0"/>
        <w:spacing w:line="360" w:lineRule="auto"/>
        <w:ind w:left="567" w:firstLine="0"/>
        <w:jc w:val="both"/>
        <w:rPr>
          <w:rFonts w:asciiTheme="minorHAnsi" w:hAnsiTheme="minorHAnsi" w:cstheme="minorHAnsi"/>
          <w:sz w:val="22"/>
          <w:szCs w:val="22"/>
        </w:rPr>
      </w:pPr>
      <w:r w:rsidRPr="00ED24E8">
        <w:rPr>
          <w:rFonts w:asciiTheme="minorHAnsi" w:hAnsiTheme="minorHAnsi" w:cstheme="minorHAnsi"/>
          <w:sz w:val="22"/>
          <w:szCs w:val="22"/>
        </w:rPr>
        <w:t>Multa de 20% (vinte por cento) sobre o valor da medição a que pertencer o serviço, por dia de atraso na entrega final dos serviços após o 11.º dia da emissão da Ordem de Serviço.</w:t>
      </w:r>
    </w:p>
    <w:p w14:paraId="6DE328E9" w14:textId="77777777" w:rsidR="001D5D40" w:rsidRPr="009911D8" w:rsidRDefault="001D5D40" w:rsidP="0074755D">
      <w:pPr>
        <w:pStyle w:val="PargrafodaLista"/>
        <w:numPr>
          <w:ilvl w:val="2"/>
          <w:numId w:val="45"/>
        </w:numPr>
        <w:tabs>
          <w:tab w:val="left" w:pos="709"/>
          <w:tab w:val="left" w:pos="1134"/>
        </w:tabs>
        <w:spacing w:line="360" w:lineRule="auto"/>
        <w:ind w:left="567" w:firstLine="0"/>
        <w:jc w:val="both"/>
        <w:rPr>
          <w:rFonts w:asciiTheme="minorHAnsi" w:hAnsiTheme="minorHAnsi" w:cstheme="minorHAnsi"/>
          <w:sz w:val="22"/>
          <w:szCs w:val="22"/>
        </w:rPr>
      </w:pPr>
      <w:r w:rsidRPr="009911D8">
        <w:rPr>
          <w:rFonts w:asciiTheme="minorHAnsi" w:hAnsiTheme="minorHAnsi" w:cstheme="minorHAnsi"/>
          <w:sz w:val="22"/>
          <w:szCs w:val="22"/>
        </w:rPr>
        <w:t>As multas eventualmente aplicadas serão irreversíveis, mesmo que os atos ou fatos que as originaram sejam reparados.</w:t>
      </w:r>
    </w:p>
    <w:p w14:paraId="3EA55A1F" w14:textId="77777777" w:rsidR="001D5D40" w:rsidRPr="00374C8C" w:rsidRDefault="001D5D40" w:rsidP="0074755D">
      <w:pPr>
        <w:pStyle w:val="PargrafodaLista"/>
        <w:numPr>
          <w:ilvl w:val="2"/>
          <w:numId w:val="45"/>
        </w:numPr>
        <w:tabs>
          <w:tab w:val="left" w:pos="709"/>
        </w:tabs>
        <w:spacing w:line="360" w:lineRule="auto"/>
        <w:ind w:left="567" w:firstLine="0"/>
        <w:jc w:val="both"/>
        <w:rPr>
          <w:rFonts w:asciiTheme="minorHAnsi" w:hAnsiTheme="minorHAnsi" w:cstheme="minorHAnsi"/>
          <w:sz w:val="22"/>
          <w:szCs w:val="22"/>
        </w:rPr>
      </w:pPr>
      <w:r w:rsidRPr="00374C8C">
        <w:rPr>
          <w:rFonts w:asciiTheme="minorHAnsi" w:hAnsiTheme="minorHAnsi" w:cstheme="minorHAnsi"/>
          <w:sz w:val="22"/>
          <w:szCs w:val="22"/>
        </w:rPr>
        <w:t>As multas previstas não têm caráter compensatório, mas meramente moratório, e consequentemente o pagamento não exime a CONTRATADA da reparação de eventuais danos, perdas ou prejuízos que seu ato tenha acarretado.</w:t>
      </w:r>
    </w:p>
    <w:p w14:paraId="687F2B41" w14:textId="77777777" w:rsidR="001D5D40" w:rsidRPr="009911D8" w:rsidRDefault="001D5D40" w:rsidP="0074755D">
      <w:pPr>
        <w:pStyle w:val="PargrafodaLista"/>
        <w:numPr>
          <w:ilvl w:val="2"/>
          <w:numId w:val="45"/>
        </w:numPr>
        <w:tabs>
          <w:tab w:val="left" w:pos="709"/>
        </w:tabs>
        <w:spacing w:line="360" w:lineRule="auto"/>
        <w:ind w:left="567" w:firstLine="0"/>
        <w:jc w:val="both"/>
        <w:rPr>
          <w:rFonts w:asciiTheme="minorHAnsi" w:hAnsiTheme="minorHAnsi" w:cstheme="minorHAnsi"/>
          <w:sz w:val="22"/>
          <w:szCs w:val="22"/>
        </w:rPr>
      </w:pPr>
      <w:r w:rsidRPr="009911D8">
        <w:rPr>
          <w:rFonts w:asciiTheme="minorHAnsi" w:hAnsiTheme="minorHAnsi" w:cstheme="minorHAnsi"/>
          <w:sz w:val="22"/>
          <w:szCs w:val="22"/>
        </w:rPr>
        <w:t>Os atrasos injustificados superiores a 30 (trinta) dias corridos serão obrigatoriamente considerados como inexecução total do instrumento.</w:t>
      </w:r>
    </w:p>
    <w:p w14:paraId="71AB4E34" w14:textId="37B0793E" w:rsidR="001D5D40" w:rsidRPr="009911D8" w:rsidRDefault="001D5D40" w:rsidP="0074755D">
      <w:pPr>
        <w:numPr>
          <w:ilvl w:val="2"/>
          <w:numId w:val="45"/>
        </w:numPr>
        <w:shd w:val="clear" w:color="auto" w:fill="FFFFFF"/>
        <w:autoSpaceDE w:val="0"/>
        <w:autoSpaceDN w:val="0"/>
        <w:adjustRightInd w:val="0"/>
        <w:spacing w:line="360" w:lineRule="auto"/>
        <w:ind w:left="567" w:firstLine="0"/>
        <w:jc w:val="both"/>
        <w:rPr>
          <w:rFonts w:asciiTheme="minorHAnsi" w:hAnsiTheme="minorHAnsi" w:cstheme="minorHAnsi"/>
          <w:sz w:val="22"/>
          <w:szCs w:val="22"/>
        </w:rPr>
      </w:pPr>
      <w:r w:rsidRPr="009911D8">
        <w:rPr>
          <w:rFonts w:asciiTheme="minorHAnsi" w:hAnsiTheme="minorHAnsi" w:cstheme="minorHAnsi"/>
          <w:sz w:val="22"/>
          <w:szCs w:val="22"/>
        </w:rPr>
        <w:t xml:space="preserve">Sem prejuízo das penalidades acima, poderá ser aplicada a penalidade de impedimento de licitar e contratar com administração pública, pelo prazo de até 5 (cinco) anos, nas hipóteses previstas nos subitens do item </w:t>
      </w:r>
      <w:r w:rsidRPr="00743D6C">
        <w:rPr>
          <w:rFonts w:asciiTheme="minorHAnsi" w:hAnsiTheme="minorHAnsi" w:cstheme="minorHAnsi"/>
          <w:sz w:val="22"/>
          <w:szCs w:val="22"/>
        </w:rPr>
        <w:fldChar w:fldCharType="begin"/>
      </w:r>
      <w:r w:rsidRPr="00743D6C">
        <w:rPr>
          <w:rFonts w:asciiTheme="minorHAnsi" w:hAnsiTheme="minorHAnsi" w:cstheme="minorHAnsi"/>
          <w:sz w:val="22"/>
          <w:szCs w:val="22"/>
        </w:rPr>
        <w:instrText xml:space="preserve"> REF _Ref487785981 \r \h  \* MERGEFORMAT </w:instrText>
      </w:r>
      <w:r w:rsidRPr="00743D6C">
        <w:rPr>
          <w:rFonts w:asciiTheme="minorHAnsi" w:hAnsiTheme="minorHAnsi" w:cstheme="minorHAnsi"/>
          <w:sz w:val="22"/>
          <w:szCs w:val="22"/>
        </w:rPr>
      </w:r>
      <w:r w:rsidRPr="00743D6C">
        <w:rPr>
          <w:rFonts w:asciiTheme="minorHAnsi" w:hAnsiTheme="minorHAnsi" w:cstheme="minorHAnsi"/>
          <w:sz w:val="22"/>
          <w:szCs w:val="22"/>
        </w:rPr>
        <w:fldChar w:fldCharType="separate"/>
      </w:r>
      <w:r w:rsidR="00734A17">
        <w:rPr>
          <w:rFonts w:asciiTheme="minorHAnsi" w:hAnsiTheme="minorHAnsi" w:cstheme="minorHAnsi"/>
          <w:sz w:val="22"/>
          <w:szCs w:val="22"/>
        </w:rPr>
        <w:t>16.1</w:t>
      </w:r>
      <w:r w:rsidRPr="00743D6C">
        <w:rPr>
          <w:rFonts w:asciiTheme="minorHAnsi" w:hAnsiTheme="minorHAnsi" w:cstheme="minorHAnsi"/>
          <w:sz w:val="22"/>
          <w:szCs w:val="22"/>
        </w:rPr>
        <w:fldChar w:fldCharType="end"/>
      </w:r>
      <w:r w:rsidRPr="00743D6C">
        <w:rPr>
          <w:rFonts w:asciiTheme="minorHAnsi" w:hAnsiTheme="minorHAnsi" w:cstheme="minorHAnsi"/>
          <w:sz w:val="22"/>
          <w:szCs w:val="22"/>
        </w:rPr>
        <w:t xml:space="preserve"> do Edital</w:t>
      </w:r>
      <w:r w:rsidRPr="009911D8">
        <w:rPr>
          <w:rFonts w:asciiTheme="minorHAnsi" w:hAnsiTheme="minorHAnsi" w:cstheme="minorHAnsi"/>
          <w:sz w:val="22"/>
          <w:szCs w:val="22"/>
        </w:rPr>
        <w:t>.</w:t>
      </w:r>
    </w:p>
    <w:p w14:paraId="53E408D1" w14:textId="77777777" w:rsidR="001D5D40" w:rsidRPr="009911D8" w:rsidRDefault="001D5D40" w:rsidP="0074755D">
      <w:pPr>
        <w:numPr>
          <w:ilvl w:val="1"/>
          <w:numId w:val="45"/>
        </w:numPr>
        <w:shd w:val="clear" w:color="auto" w:fill="FFFFFF"/>
        <w:autoSpaceDE w:val="0"/>
        <w:autoSpaceDN w:val="0"/>
        <w:adjustRightInd w:val="0"/>
        <w:spacing w:line="360" w:lineRule="auto"/>
        <w:ind w:left="567" w:hanging="567"/>
        <w:jc w:val="both"/>
        <w:rPr>
          <w:rFonts w:asciiTheme="minorHAnsi" w:hAnsiTheme="minorHAnsi" w:cstheme="minorHAnsi"/>
          <w:sz w:val="22"/>
          <w:szCs w:val="22"/>
        </w:rPr>
      </w:pPr>
      <w:r w:rsidRPr="009911D8">
        <w:rPr>
          <w:rFonts w:asciiTheme="minorHAnsi" w:hAnsiTheme="minorHAnsi" w:cstheme="minorHAnsi"/>
          <w:sz w:val="22"/>
          <w:szCs w:val="22"/>
        </w:rPr>
        <w:t>As penalidades somente poderão deixar de ser aplicadas nas seguintes hipóteses:</w:t>
      </w:r>
    </w:p>
    <w:p w14:paraId="6E33115D" w14:textId="77777777" w:rsidR="001D5D40" w:rsidRPr="009911D8" w:rsidRDefault="001D5D40" w:rsidP="0074755D">
      <w:pPr>
        <w:numPr>
          <w:ilvl w:val="2"/>
          <w:numId w:val="45"/>
        </w:numPr>
        <w:shd w:val="clear" w:color="auto" w:fill="FFFFFF"/>
        <w:autoSpaceDE w:val="0"/>
        <w:autoSpaceDN w:val="0"/>
        <w:adjustRightInd w:val="0"/>
        <w:spacing w:line="360" w:lineRule="auto"/>
        <w:ind w:left="567" w:firstLine="0"/>
        <w:jc w:val="both"/>
        <w:rPr>
          <w:rFonts w:asciiTheme="minorHAnsi" w:hAnsiTheme="minorHAnsi" w:cstheme="minorHAnsi"/>
          <w:sz w:val="22"/>
          <w:szCs w:val="22"/>
        </w:rPr>
      </w:pPr>
      <w:r w:rsidRPr="009911D8">
        <w:rPr>
          <w:rFonts w:asciiTheme="minorHAnsi" w:hAnsiTheme="minorHAnsi" w:cstheme="minorHAnsi"/>
          <w:sz w:val="22"/>
          <w:szCs w:val="22"/>
        </w:rPr>
        <w:t>Comprovação, anexada aos autos, da ocorrência de força maior impeditiva do cumprimento da obrigação e/ou;</w:t>
      </w:r>
    </w:p>
    <w:p w14:paraId="382E1C04" w14:textId="77777777" w:rsidR="001D5D40" w:rsidRPr="009911D8" w:rsidRDefault="001D5D40" w:rsidP="0074755D">
      <w:pPr>
        <w:numPr>
          <w:ilvl w:val="2"/>
          <w:numId w:val="45"/>
        </w:numPr>
        <w:shd w:val="clear" w:color="auto" w:fill="FFFFFF"/>
        <w:autoSpaceDE w:val="0"/>
        <w:autoSpaceDN w:val="0"/>
        <w:adjustRightInd w:val="0"/>
        <w:spacing w:line="360" w:lineRule="auto"/>
        <w:ind w:left="567" w:firstLine="0"/>
        <w:jc w:val="both"/>
        <w:rPr>
          <w:rFonts w:asciiTheme="minorHAnsi" w:hAnsiTheme="minorHAnsi" w:cstheme="minorHAnsi"/>
          <w:sz w:val="22"/>
          <w:szCs w:val="22"/>
        </w:rPr>
      </w:pPr>
      <w:r w:rsidRPr="009911D8">
        <w:rPr>
          <w:rFonts w:asciiTheme="minorHAnsi" w:hAnsiTheme="minorHAnsi" w:cstheme="minorHAnsi"/>
          <w:sz w:val="22"/>
          <w:szCs w:val="22"/>
        </w:rPr>
        <w:lastRenderedPageBreak/>
        <w:t>Manifestação da unidade requisitante, informando que o ocorrido derivou de fatos imputáveis à Administração.</w:t>
      </w:r>
    </w:p>
    <w:p w14:paraId="5BF58969" w14:textId="77777777" w:rsidR="001D5D40" w:rsidRPr="009911D8" w:rsidRDefault="001D5D40" w:rsidP="0074755D">
      <w:pPr>
        <w:numPr>
          <w:ilvl w:val="1"/>
          <w:numId w:val="45"/>
        </w:numPr>
        <w:shd w:val="clear" w:color="auto" w:fill="FFFFFF"/>
        <w:autoSpaceDE w:val="0"/>
        <w:autoSpaceDN w:val="0"/>
        <w:adjustRightInd w:val="0"/>
        <w:spacing w:line="360" w:lineRule="auto"/>
        <w:ind w:left="567" w:hanging="567"/>
        <w:jc w:val="both"/>
        <w:rPr>
          <w:rFonts w:asciiTheme="minorHAnsi" w:hAnsiTheme="minorHAnsi" w:cstheme="minorHAnsi"/>
          <w:sz w:val="22"/>
          <w:szCs w:val="22"/>
        </w:rPr>
      </w:pPr>
      <w:r w:rsidRPr="009911D8">
        <w:rPr>
          <w:rFonts w:asciiTheme="minorHAnsi" w:hAnsiTheme="minorHAnsi" w:cstheme="minorHAnsi"/>
          <w:sz w:val="22"/>
          <w:szCs w:val="22"/>
        </w:rPr>
        <w:t>O prazo para pagamento das multas será de 05 (cinco) dias úteis a contar da intimação da empresa apenada. A critério da Administração e sendo possível, o valor devido poderá ser descontado da importância que a empresa tenha a receber da PMSP.</w:t>
      </w:r>
    </w:p>
    <w:p w14:paraId="75A577AE" w14:textId="77777777" w:rsidR="001D5D40" w:rsidRPr="009911D8" w:rsidRDefault="001D5D40" w:rsidP="0074755D">
      <w:pPr>
        <w:numPr>
          <w:ilvl w:val="1"/>
          <w:numId w:val="45"/>
        </w:numPr>
        <w:shd w:val="clear" w:color="auto" w:fill="FFFFFF"/>
        <w:autoSpaceDE w:val="0"/>
        <w:autoSpaceDN w:val="0"/>
        <w:adjustRightInd w:val="0"/>
        <w:spacing w:line="360" w:lineRule="auto"/>
        <w:ind w:left="567" w:hanging="567"/>
        <w:jc w:val="both"/>
        <w:rPr>
          <w:rFonts w:asciiTheme="minorHAnsi" w:hAnsiTheme="minorHAnsi" w:cstheme="minorHAnsi"/>
          <w:sz w:val="22"/>
          <w:szCs w:val="22"/>
        </w:rPr>
      </w:pPr>
      <w:r w:rsidRPr="009911D8">
        <w:rPr>
          <w:rFonts w:asciiTheme="minorHAnsi" w:hAnsiTheme="minorHAnsi" w:cstheme="minorHAnsi"/>
          <w:sz w:val="22"/>
          <w:szCs w:val="22"/>
        </w:rPr>
        <w:t xml:space="preserve">Não havendo pagamento, o valor será inscrito como dívida ativa, sujeitando a devedora a processo executivo. </w:t>
      </w:r>
    </w:p>
    <w:p w14:paraId="67ED35AF" w14:textId="77777777" w:rsidR="001D5D40" w:rsidRPr="009911D8" w:rsidRDefault="001D5D40" w:rsidP="0074755D">
      <w:pPr>
        <w:numPr>
          <w:ilvl w:val="1"/>
          <w:numId w:val="45"/>
        </w:numPr>
        <w:shd w:val="clear" w:color="auto" w:fill="FFFFFF"/>
        <w:autoSpaceDE w:val="0"/>
        <w:autoSpaceDN w:val="0"/>
        <w:adjustRightInd w:val="0"/>
        <w:spacing w:line="360" w:lineRule="auto"/>
        <w:ind w:left="567" w:hanging="567"/>
        <w:jc w:val="both"/>
        <w:rPr>
          <w:rFonts w:asciiTheme="minorHAnsi" w:hAnsiTheme="minorHAnsi" w:cstheme="minorHAnsi"/>
          <w:sz w:val="22"/>
          <w:szCs w:val="22"/>
        </w:rPr>
      </w:pPr>
      <w:r w:rsidRPr="009911D8">
        <w:rPr>
          <w:rFonts w:asciiTheme="minorHAnsi" w:hAnsiTheme="minorHAnsi" w:cstheme="minorHAnsi"/>
          <w:bCs/>
          <w:sz w:val="22"/>
          <w:szCs w:val="22"/>
        </w:rPr>
        <w:t>Das decisões de aplicação de penalidade, caberá recurso nos termos do artigo 109 da Lei Federal nº 8.666/93, observados os prazos ali fixados.</w:t>
      </w:r>
    </w:p>
    <w:p w14:paraId="123174EF" w14:textId="74914C29" w:rsidR="001D5D40" w:rsidRPr="009911D8" w:rsidRDefault="0074755D" w:rsidP="0074755D">
      <w:pPr>
        <w:numPr>
          <w:ilvl w:val="2"/>
          <w:numId w:val="45"/>
        </w:numPr>
        <w:shd w:val="clear" w:color="auto" w:fill="FFFFFF"/>
        <w:tabs>
          <w:tab w:val="left" w:pos="1134"/>
        </w:tabs>
        <w:autoSpaceDE w:val="0"/>
        <w:autoSpaceDN w:val="0"/>
        <w:adjustRightInd w:val="0"/>
        <w:spacing w:line="360" w:lineRule="auto"/>
        <w:ind w:left="567" w:firstLine="0"/>
        <w:jc w:val="both"/>
        <w:rPr>
          <w:rFonts w:asciiTheme="minorHAnsi" w:hAnsiTheme="minorHAnsi" w:cstheme="minorHAnsi"/>
          <w:sz w:val="22"/>
          <w:szCs w:val="22"/>
        </w:rPr>
      </w:pPr>
      <w:r>
        <w:rPr>
          <w:rFonts w:asciiTheme="minorHAnsi" w:hAnsiTheme="minorHAnsi" w:cstheme="minorHAnsi"/>
          <w:bCs/>
          <w:sz w:val="22"/>
          <w:szCs w:val="22"/>
        </w:rPr>
        <w:t xml:space="preserve"> </w:t>
      </w:r>
      <w:r w:rsidR="001D5D40" w:rsidRPr="009911D8">
        <w:rPr>
          <w:rFonts w:asciiTheme="minorHAnsi" w:hAnsiTheme="minorHAnsi" w:cstheme="minorHAnsi"/>
          <w:bCs/>
          <w:sz w:val="22"/>
          <w:szCs w:val="22"/>
        </w:rPr>
        <w:t>Recursos contra decisões de aplicação de penalidade</w:t>
      </w:r>
      <w:r w:rsidR="001D5D40">
        <w:rPr>
          <w:rFonts w:asciiTheme="minorHAnsi" w:hAnsiTheme="minorHAnsi" w:cstheme="minorHAnsi"/>
          <w:bCs/>
          <w:sz w:val="22"/>
          <w:szCs w:val="22"/>
        </w:rPr>
        <w:t>, quando efetuadas pelo Órgão Gerenciador,</w:t>
      </w:r>
      <w:r w:rsidR="001D5D40" w:rsidRPr="009911D8">
        <w:rPr>
          <w:rFonts w:asciiTheme="minorHAnsi" w:hAnsiTheme="minorHAnsi" w:cstheme="minorHAnsi"/>
          <w:bCs/>
          <w:sz w:val="22"/>
          <w:szCs w:val="22"/>
        </w:rPr>
        <w:t xml:space="preserve"> devem ser</w:t>
      </w:r>
      <w:r w:rsidR="001D5D40" w:rsidRPr="009911D8">
        <w:rPr>
          <w:rFonts w:asciiTheme="minorHAnsi" w:hAnsiTheme="minorHAnsi" w:cstheme="minorHAnsi"/>
          <w:sz w:val="22"/>
          <w:szCs w:val="22"/>
        </w:rPr>
        <w:t xml:space="preserve"> dirigidos à coordenação de COGEL da Secretaria Municipal das Subprefeituras - SMSUB e protocolizados nos dias úteis, das 10:00 às 17:00 horas, na Rua Líbero Badaró, nº </w:t>
      </w:r>
      <w:r w:rsidR="001D5D40">
        <w:rPr>
          <w:rFonts w:asciiTheme="minorHAnsi" w:hAnsiTheme="minorHAnsi" w:cstheme="minorHAnsi"/>
          <w:sz w:val="22"/>
          <w:szCs w:val="22"/>
        </w:rPr>
        <w:t>50</w:t>
      </w:r>
      <w:r w:rsidR="001D5D40" w:rsidRPr="009911D8">
        <w:rPr>
          <w:rFonts w:asciiTheme="minorHAnsi" w:hAnsiTheme="minorHAnsi" w:cstheme="minorHAnsi"/>
          <w:sz w:val="22"/>
          <w:szCs w:val="22"/>
        </w:rPr>
        <w:t xml:space="preserve"> – </w:t>
      </w:r>
      <w:r w:rsidR="001D5D40">
        <w:rPr>
          <w:rFonts w:asciiTheme="minorHAnsi" w:hAnsiTheme="minorHAnsi" w:cstheme="minorHAnsi"/>
          <w:sz w:val="22"/>
          <w:szCs w:val="22"/>
        </w:rPr>
        <w:t>23</w:t>
      </w:r>
      <w:r w:rsidR="001D5D40" w:rsidRPr="009911D8">
        <w:rPr>
          <w:rFonts w:asciiTheme="minorHAnsi" w:hAnsiTheme="minorHAnsi" w:cstheme="minorHAnsi"/>
          <w:sz w:val="22"/>
          <w:szCs w:val="22"/>
        </w:rPr>
        <w:t>º andar, Centro.</w:t>
      </w:r>
    </w:p>
    <w:p w14:paraId="39405862" w14:textId="77777777" w:rsidR="00ED24E8" w:rsidRPr="00ED24E8" w:rsidRDefault="001D5D40" w:rsidP="0074755D">
      <w:pPr>
        <w:numPr>
          <w:ilvl w:val="1"/>
          <w:numId w:val="45"/>
        </w:numPr>
        <w:shd w:val="clear" w:color="auto" w:fill="FFFFFF"/>
        <w:autoSpaceDE w:val="0"/>
        <w:autoSpaceDN w:val="0"/>
        <w:adjustRightInd w:val="0"/>
        <w:spacing w:line="360" w:lineRule="auto"/>
        <w:ind w:left="567" w:hanging="567"/>
        <w:jc w:val="both"/>
        <w:rPr>
          <w:rFonts w:asciiTheme="minorHAnsi" w:hAnsiTheme="minorHAnsi" w:cstheme="minorHAnsi"/>
          <w:sz w:val="22"/>
          <w:szCs w:val="22"/>
          <w:u w:val="single"/>
        </w:rPr>
      </w:pPr>
      <w:r w:rsidRPr="00ED24E8">
        <w:rPr>
          <w:rFonts w:asciiTheme="minorHAnsi" w:hAnsiTheme="minorHAnsi" w:cstheme="minorHAnsi"/>
          <w:bCs/>
          <w:sz w:val="22"/>
          <w:szCs w:val="22"/>
        </w:rPr>
        <w:t>As penalidades são independentes entre si e a aplicação de uma não exclui a de outras, administrativamente ou judicialmente.</w:t>
      </w:r>
    </w:p>
    <w:p w14:paraId="2351277F" w14:textId="7CE10C25" w:rsidR="00ED24E8" w:rsidRPr="00ED24E8" w:rsidRDefault="001D5D40" w:rsidP="0074755D">
      <w:pPr>
        <w:numPr>
          <w:ilvl w:val="1"/>
          <w:numId w:val="45"/>
        </w:numPr>
        <w:shd w:val="clear" w:color="auto" w:fill="FFFFFF"/>
        <w:autoSpaceDE w:val="0"/>
        <w:autoSpaceDN w:val="0"/>
        <w:adjustRightInd w:val="0"/>
        <w:spacing w:line="360" w:lineRule="auto"/>
        <w:ind w:left="567" w:hanging="567"/>
        <w:jc w:val="both"/>
        <w:rPr>
          <w:rFonts w:asciiTheme="minorHAnsi" w:hAnsiTheme="minorHAnsi" w:cstheme="minorHAnsi"/>
          <w:sz w:val="22"/>
          <w:szCs w:val="22"/>
          <w:u w:val="single"/>
        </w:rPr>
      </w:pPr>
      <w:r w:rsidRPr="00ED24E8">
        <w:rPr>
          <w:rFonts w:asciiTheme="minorHAnsi" w:hAnsiTheme="minorHAnsi" w:cstheme="minorHAnsi"/>
          <w:bCs/>
          <w:sz w:val="22"/>
          <w:szCs w:val="22"/>
        </w:rPr>
        <w:t xml:space="preserve">Não serão considerados recursos enviados pelo correio, telex, fac-símile, correio </w:t>
      </w:r>
      <w:r w:rsidRPr="00ED24E8">
        <w:rPr>
          <w:rFonts w:asciiTheme="minorHAnsi" w:hAnsiTheme="minorHAnsi" w:cstheme="minorHAnsi"/>
          <w:sz w:val="22"/>
          <w:szCs w:val="22"/>
        </w:rPr>
        <w:t>eletrônico ou qualquer outro meio de comunicação, se, dentro do prazo previsto em lei, a peça inicial original não tiver sido protocolizada</w:t>
      </w:r>
      <w:r w:rsidR="004E526E">
        <w:rPr>
          <w:rFonts w:asciiTheme="minorHAnsi" w:hAnsiTheme="minorHAnsi" w:cstheme="minorHAnsi"/>
          <w:sz w:val="22"/>
          <w:szCs w:val="22"/>
        </w:rPr>
        <w:t>.</w:t>
      </w:r>
    </w:p>
    <w:p w14:paraId="6A2B6974" w14:textId="665CC0E5" w:rsidR="00E66D7C" w:rsidRPr="00ED24E8" w:rsidRDefault="0074755D" w:rsidP="0074755D">
      <w:pPr>
        <w:shd w:val="clear" w:color="auto" w:fill="FFFFFF"/>
        <w:autoSpaceDE w:val="0"/>
        <w:autoSpaceDN w:val="0"/>
        <w:adjustRightInd w:val="0"/>
        <w:spacing w:line="360" w:lineRule="auto"/>
        <w:ind w:left="567" w:hanging="567"/>
        <w:jc w:val="both"/>
        <w:rPr>
          <w:rFonts w:asciiTheme="minorHAnsi" w:hAnsiTheme="minorHAnsi" w:cstheme="minorHAnsi"/>
          <w:sz w:val="22"/>
          <w:szCs w:val="22"/>
          <w:u w:val="single"/>
        </w:rPr>
      </w:pPr>
      <w:r>
        <w:rPr>
          <w:rFonts w:asciiTheme="minorHAnsi" w:hAnsiTheme="minorHAnsi" w:cstheme="minorHAnsi"/>
          <w:b/>
          <w:sz w:val="22"/>
          <w:szCs w:val="22"/>
          <w:u w:val="single"/>
        </w:rPr>
        <w:t>12</w:t>
      </w:r>
      <w:r w:rsidR="00E66D7C" w:rsidRPr="00ED24E8">
        <w:rPr>
          <w:rFonts w:asciiTheme="minorHAnsi" w:hAnsiTheme="minorHAnsi" w:cstheme="minorHAnsi"/>
          <w:b/>
          <w:sz w:val="22"/>
          <w:szCs w:val="22"/>
          <w:u w:val="single"/>
        </w:rPr>
        <w:t xml:space="preserve"> – DA RESCISÃO</w:t>
      </w:r>
    </w:p>
    <w:p w14:paraId="1E79737D" w14:textId="77777777" w:rsidR="00E66D7C" w:rsidRPr="003B59A1" w:rsidRDefault="00E66D7C" w:rsidP="0074755D">
      <w:pPr>
        <w:autoSpaceDE w:val="0"/>
        <w:autoSpaceDN w:val="0"/>
        <w:adjustRightInd w:val="0"/>
        <w:spacing w:line="360" w:lineRule="auto"/>
        <w:ind w:left="567" w:hanging="567"/>
        <w:jc w:val="both"/>
        <w:rPr>
          <w:rFonts w:asciiTheme="minorHAnsi" w:hAnsiTheme="minorHAnsi" w:cstheme="minorHAnsi"/>
          <w:sz w:val="22"/>
          <w:szCs w:val="22"/>
        </w:rPr>
      </w:pPr>
      <w:r w:rsidRPr="003B59A1">
        <w:rPr>
          <w:rFonts w:asciiTheme="minorHAnsi" w:hAnsiTheme="minorHAnsi" w:cstheme="minorHAnsi"/>
          <w:bCs/>
          <w:sz w:val="22"/>
          <w:szCs w:val="22"/>
        </w:rPr>
        <w:t>1</w:t>
      </w:r>
      <w:r>
        <w:rPr>
          <w:rFonts w:asciiTheme="minorHAnsi" w:hAnsiTheme="minorHAnsi" w:cstheme="minorHAnsi"/>
          <w:bCs/>
          <w:sz w:val="22"/>
          <w:szCs w:val="22"/>
        </w:rPr>
        <w:t>2</w:t>
      </w:r>
      <w:r w:rsidRPr="003B59A1">
        <w:rPr>
          <w:rFonts w:asciiTheme="minorHAnsi" w:hAnsiTheme="minorHAnsi" w:cstheme="minorHAnsi"/>
          <w:bCs/>
          <w:sz w:val="22"/>
          <w:szCs w:val="22"/>
        </w:rPr>
        <w:t>.1.</w:t>
      </w:r>
      <w:r w:rsidRPr="003B59A1">
        <w:rPr>
          <w:rFonts w:asciiTheme="minorHAnsi" w:hAnsiTheme="minorHAnsi" w:cstheme="minorHAnsi"/>
          <w:bCs/>
          <w:sz w:val="22"/>
          <w:szCs w:val="22"/>
        </w:rPr>
        <w:tab/>
      </w:r>
      <w:r w:rsidRPr="003B59A1">
        <w:rPr>
          <w:rFonts w:asciiTheme="minorHAnsi" w:hAnsiTheme="minorHAnsi" w:cstheme="minorHAnsi"/>
          <w:sz w:val="22"/>
          <w:szCs w:val="22"/>
        </w:rPr>
        <w:t>Este contrato poderá ser rescindido, de pleno direito, independentemente de notificação judicial ou extrajudicial, nos seguintes casos:</w:t>
      </w:r>
    </w:p>
    <w:p w14:paraId="34504EEA" w14:textId="41459A85" w:rsidR="00E66D7C" w:rsidRPr="003B59A1" w:rsidRDefault="00E66D7C" w:rsidP="0074755D">
      <w:pPr>
        <w:tabs>
          <w:tab w:val="left" w:pos="1701"/>
        </w:tabs>
        <w:autoSpaceDE w:val="0"/>
        <w:autoSpaceDN w:val="0"/>
        <w:adjustRightInd w:val="0"/>
        <w:spacing w:line="360" w:lineRule="auto"/>
        <w:ind w:left="567"/>
        <w:jc w:val="both"/>
        <w:rPr>
          <w:rFonts w:asciiTheme="minorHAnsi" w:hAnsiTheme="minorHAnsi" w:cstheme="minorHAnsi"/>
          <w:sz w:val="22"/>
          <w:szCs w:val="22"/>
        </w:rPr>
      </w:pPr>
      <w:r w:rsidRPr="003B59A1">
        <w:rPr>
          <w:rFonts w:asciiTheme="minorHAnsi" w:hAnsiTheme="minorHAnsi" w:cstheme="minorHAnsi"/>
          <w:bCs/>
          <w:sz w:val="22"/>
          <w:szCs w:val="22"/>
        </w:rPr>
        <w:t>1</w:t>
      </w:r>
      <w:r>
        <w:rPr>
          <w:rFonts w:asciiTheme="minorHAnsi" w:hAnsiTheme="minorHAnsi" w:cstheme="minorHAnsi"/>
          <w:bCs/>
          <w:sz w:val="22"/>
          <w:szCs w:val="22"/>
        </w:rPr>
        <w:t>2</w:t>
      </w:r>
      <w:r w:rsidRPr="003B59A1">
        <w:rPr>
          <w:rFonts w:asciiTheme="minorHAnsi" w:hAnsiTheme="minorHAnsi" w:cstheme="minorHAnsi"/>
          <w:bCs/>
          <w:sz w:val="22"/>
          <w:szCs w:val="22"/>
        </w:rPr>
        <w:t>.1.1.</w:t>
      </w:r>
      <w:r w:rsidR="0074755D">
        <w:rPr>
          <w:rFonts w:asciiTheme="minorHAnsi" w:hAnsiTheme="minorHAnsi" w:cstheme="minorHAnsi"/>
          <w:bCs/>
          <w:sz w:val="22"/>
          <w:szCs w:val="22"/>
        </w:rPr>
        <w:t xml:space="preserve"> </w:t>
      </w:r>
      <w:r w:rsidRPr="003B59A1">
        <w:rPr>
          <w:rFonts w:asciiTheme="minorHAnsi" w:hAnsiTheme="minorHAnsi" w:cstheme="minorHAnsi"/>
          <w:sz w:val="22"/>
          <w:szCs w:val="22"/>
        </w:rPr>
        <w:t xml:space="preserve">Se a </w:t>
      </w:r>
      <w:r w:rsidRPr="003B59A1">
        <w:rPr>
          <w:rFonts w:asciiTheme="minorHAnsi" w:hAnsiTheme="minorHAnsi" w:cstheme="minorHAnsi"/>
          <w:bCs/>
          <w:sz w:val="22"/>
          <w:szCs w:val="22"/>
        </w:rPr>
        <w:t xml:space="preserve">CONTRATADA </w:t>
      </w:r>
      <w:r w:rsidRPr="003B59A1">
        <w:rPr>
          <w:rFonts w:asciiTheme="minorHAnsi" w:hAnsiTheme="minorHAnsi" w:cstheme="minorHAnsi"/>
          <w:sz w:val="22"/>
          <w:szCs w:val="22"/>
        </w:rPr>
        <w:t xml:space="preserve">ceder ou transferir, no </w:t>
      </w:r>
      <w:r>
        <w:rPr>
          <w:rFonts w:asciiTheme="minorHAnsi" w:hAnsiTheme="minorHAnsi" w:cstheme="minorHAnsi"/>
          <w:sz w:val="22"/>
          <w:szCs w:val="22"/>
        </w:rPr>
        <w:t xml:space="preserve">todo ou em parte, os serviços </w:t>
      </w:r>
      <w:r w:rsidRPr="003B59A1">
        <w:rPr>
          <w:rFonts w:asciiTheme="minorHAnsi" w:hAnsiTheme="minorHAnsi" w:cstheme="minorHAnsi"/>
          <w:sz w:val="22"/>
          <w:szCs w:val="22"/>
        </w:rPr>
        <w:t>com ela contratados.</w:t>
      </w:r>
    </w:p>
    <w:p w14:paraId="07F02BF2" w14:textId="5B11ED11" w:rsidR="00E66D7C" w:rsidRPr="003B59A1" w:rsidRDefault="00E66D7C" w:rsidP="0074755D">
      <w:pPr>
        <w:tabs>
          <w:tab w:val="left" w:pos="1701"/>
        </w:tabs>
        <w:autoSpaceDE w:val="0"/>
        <w:autoSpaceDN w:val="0"/>
        <w:adjustRightInd w:val="0"/>
        <w:spacing w:line="360" w:lineRule="auto"/>
        <w:ind w:left="567"/>
        <w:jc w:val="both"/>
        <w:rPr>
          <w:rFonts w:asciiTheme="minorHAnsi" w:hAnsiTheme="minorHAnsi" w:cstheme="minorHAnsi"/>
          <w:sz w:val="22"/>
          <w:szCs w:val="22"/>
        </w:rPr>
      </w:pPr>
      <w:r w:rsidRPr="003B59A1">
        <w:rPr>
          <w:rFonts w:asciiTheme="minorHAnsi" w:hAnsiTheme="minorHAnsi" w:cstheme="minorHAnsi"/>
          <w:sz w:val="22"/>
          <w:szCs w:val="22"/>
        </w:rPr>
        <w:t>1</w:t>
      </w:r>
      <w:r>
        <w:rPr>
          <w:rFonts w:asciiTheme="minorHAnsi" w:hAnsiTheme="minorHAnsi" w:cstheme="minorHAnsi"/>
          <w:sz w:val="22"/>
          <w:szCs w:val="22"/>
        </w:rPr>
        <w:t>2</w:t>
      </w:r>
      <w:r w:rsidRPr="003B59A1">
        <w:rPr>
          <w:rFonts w:asciiTheme="minorHAnsi" w:hAnsiTheme="minorHAnsi" w:cstheme="minorHAnsi"/>
          <w:sz w:val="22"/>
          <w:szCs w:val="22"/>
        </w:rPr>
        <w:t>.1.2.</w:t>
      </w:r>
      <w:r w:rsidR="0074755D">
        <w:rPr>
          <w:rFonts w:asciiTheme="minorHAnsi" w:hAnsiTheme="minorHAnsi" w:cstheme="minorHAnsi"/>
          <w:sz w:val="22"/>
          <w:szCs w:val="22"/>
        </w:rPr>
        <w:t xml:space="preserve"> </w:t>
      </w:r>
      <w:r w:rsidRPr="003B59A1">
        <w:rPr>
          <w:rFonts w:asciiTheme="minorHAnsi" w:hAnsiTheme="minorHAnsi" w:cstheme="minorHAnsi"/>
          <w:sz w:val="22"/>
          <w:szCs w:val="22"/>
        </w:rPr>
        <w:t>Se for constatada imperfeição incorrigível dos serviços executados.</w:t>
      </w:r>
    </w:p>
    <w:p w14:paraId="23D29A96" w14:textId="48E6CD59" w:rsidR="00E66D7C" w:rsidRPr="003B59A1" w:rsidRDefault="00E66D7C" w:rsidP="0074755D">
      <w:pPr>
        <w:tabs>
          <w:tab w:val="left" w:pos="1701"/>
        </w:tabs>
        <w:autoSpaceDE w:val="0"/>
        <w:autoSpaceDN w:val="0"/>
        <w:adjustRightInd w:val="0"/>
        <w:spacing w:line="360" w:lineRule="auto"/>
        <w:ind w:left="567"/>
        <w:jc w:val="both"/>
        <w:rPr>
          <w:rFonts w:asciiTheme="minorHAnsi" w:hAnsiTheme="minorHAnsi" w:cstheme="minorHAnsi"/>
          <w:sz w:val="22"/>
          <w:szCs w:val="22"/>
        </w:rPr>
      </w:pPr>
      <w:r w:rsidRPr="003B59A1">
        <w:rPr>
          <w:rFonts w:asciiTheme="minorHAnsi" w:hAnsiTheme="minorHAnsi" w:cstheme="minorHAnsi"/>
          <w:sz w:val="22"/>
          <w:szCs w:val="22"/>
        </w:rPr>
        <w:t>1</w:t>
      </w:r>
      <w:r>
        <w:rPr>
          <w:rFonts w:asciiTheme="minorHAnsi" w:hAnsiTheme="minorHAnsi" w:cstheme="minorHAnsi"/>
          <w:sz w:val="22"/>
          <w:szCs w:val="22"/>
        </w:rPr>
        <w:t>2</w:t>
      </w:r>
      <w:r w:rsidRPr="003B59A1">
        <w:rPr>
          <w:rFonts w:asciiTheme="minorHAnsi" w:hAnsiTheme="minorHAnsi" w:cstheme="minorHAnsi"/>
          <w:sz w:val="22"/>
          <w:szCs w:val="22"/>
        </w:rPr>
        <w:t>.1.3.</w:t>
      </w:r>
      <w:r w:rsidR="0074755D">
        <w:rPr>
          <w:rFonts w:asciiTheme="minorHAnsi" w:hAnsiTheme="minorHAnsi" w:cstheme="minorHAnsi"/>
          <w:sz w:val="22"/>
          <w:szCs w:val="22"/>
        </w:rPr>
        <w:t xml:space="preserve"> </w:t>
      </w:r>
      <w:r w:rsidRPr="003B59A1">
        <w:rPr>
          <w:rFonts w:asciiTheme="minorHAnsi" w:hAnsiTheme="minorHAnsi" w:cstheme="minorHAnsi"/>
          <w:sz w:val="22"/>
          <w:szCs w:val="22"/>
        </w:rPr>
        <w:t xml:space="preserve">Se a </w:t>
      </w:r>
      <w:r w:rsidRPr="003B59A1">
        <w:rPr>
          <w:rFonts w:asciiTheme="minorHAnsi" w:hAnsiTheme="minorHAnsi" w:cstheme="minorHAnsi"/>
          <w:bCs/>
          <w:sz w:val="22"/>
          <w:szCs w:val="22"/>
        </w:rPr>
        <w:t xml:space="preserve">CONTRATADA </w:t>
      </w:r>
      <w:r w:rsidRPr="003B59A1">
        <w:rPr>
          <w:rFonts w:asciiTheme="minorHAnsi" w:hAnsiTheme="minorHAnsi" w:cstheme="minorHAnsi"/>
          <w:sz w:val="22"/>
          <w:szCs w:val="22"/>
        </w:rPr>
        <w:t>não cumprir os prazos estabelecidos no Cronograma Físico-Financeiro, reiteradamente.</w:t>
      </w:r>
    </w:p>
    <w:p w14:paraId="618144C2" w14:textId="467A5C00" w:rsidR="00E66D7C" w:rsidRPr="003B59A1" w:rsidRDefault="00E66D7C" w:rsidP="0074755D">
      <w:pPr>
        <w:tabs>
          <w:tab w:val="left" w:pos="1701"/>
        </w:tabs>
        <w:autoSpaceDE w:val="0"/>
        <w:autoSpaceDN w:val="0"/>
        <w:adjustRightInd w:val="0"/>
        <w:spacing w:line="360" w:lineRule="auto"/>
        <w:ind w:left="567"/>
        <w:jc w:val="both"/>
        <w:rPr>
          <w:rFonts w:asciiTheme="minorHAnsi" w:hAnsiTheme="minorHAnsi" w:cstheme="minorHAnsi"/>
          <w:sz w:val="22"/>
          <w:szCs w:val="22"/>
        </w:rPr>
      </w:pPr>
      <w:r w:rsidRPr="003B59A1">
        <w:rPr>
          <w:rFonts w:asciiTheme="minorHAnsi" w:hAnsiTheme="minorHAnsi" w:cstheme="minorHAnsi"/>
          <w:sz w:val="22"/>
          <w:szCs w:val="22"/>
        </w:rPr>
        <w:t>1</w:t>
      </w:r>
      <w:r>
        <w:rPr>
          <w:rFonts w:asciiTheme="minorHAnsi" w:hAnsiTheme="minorHAnsi" w:cstheme="minorHAnsi"/>
          <w:sz w:val="22"/>
          <w:szCs w:val="22"/>
        </w:rPr>
        <w:t>2</w:t>
      </w:r>
      <w:r w:rsidRPr="003B59A1">
        <w:rPr>
          <w:rFonts w:asciiTheme="minorHAnsi" w:hAnsiTheme="minorHAnsi" w:cstheme="minorHAnsi"/>
          <w:sz w:val="22"/>
          <w:szCs w:val="22"/>
        </w:rPr>
        <w:t>.1.4.</w:t>
      </w:r>
      <w:r w:rsidR="0074755D">
        <w:rPr>
          <w:rFonts w:asciiTheme="minorHAnsi" w:hAnsiTheme="minorHAnsi" w:cstheme="minorHAnsi"/>
          <w:sz w:val="22"/>
          <w:szCs w:val="22"/>
        </w:rPr>
        <w:t xml:space="preserve"> </w:t>
      </w:r>
      <w:r w:rsidRPr="003B59A1">
        <w:rPr>
          <w:rFonts w:asciiTheme="minorHAnsi" w:hAnsiTheme="minorHAnsi" w:cstheme="minorHAnsi"/>
          <w:sz w:val="22"/>
          <w:szCs w:val="22"/>
        </w:rPr>
        <w:t xml:space="preserve">Se a </w:t>
      </w:r>
      <w:r w:rsidRPr="003B59A1">
        <w:rPr>
          <w:rFonts w:asciiTheme="minorHAnsi" w:hAnsiTheme="minorHAnsi" w:cstheme="minorHAnsi"/>
          <w:bCs/>
          <w:sz w:val="22"/>
          <w:szCs w:val="22"/>
        </w:rPr>
        <w:t xml:space="preserve">CONTRATADA </w:t>
      </w:r>
      <w:r w:rsidRPr="003B59A1">
        <w:rPr>
          <w:rFonts w:asciiTheme="minorHAnsi" w:hAnsiTheme="minorHAnsi" w:cstheme="minorHAnsi"/>
          <w:sz w:val="22"/>
          <w:szCs w:val="22"/>
        </w:rPr>
        <w:t>descumprir as normas e exigências relativas à Segurança e Medicina do Trabalho, especialmente as consignadas na Consolidação das Leis do Trabalho, na Portaria nº 3.214/78 do Ministério do Trabalho e na NR 18, além de outras disposições acerca da matéria.</w:t>
      </w:r>
    </w:p>
    <w:p w14:paraId="37379F44" w14:textId="276536C5" w:rsidR="00E66D7C" w:rsidRPr="003B59A1" w:rsidRDefault="00E66D7C" w:rsidP="0074755D">
      <w:pPr>
        <w:tabs>
          <w:tab w:val="left" w:pos="1701"/>
        </w:tabs>
        <w:autoSpaceDE w:val="0"/>
        <w:autoSpaceDN w:val="0"/>
        <w:adjustRightInd w:val="0"/>
        <w:spacing w:line="360" w:lineRule="auto"/>
        <w:ind w:left="567"/>
        <w:jc w:val="both"/>
        <w:rPr>
          <w:rFonts w:asciiTheme="minorHAnsi" w:hAnsiTheme="minorHAnsi" w:cstheme="minorHAnsi"/>
          <w:sz w:val="22"/>
          <w:szCs w:val="22"/>
        </w:rPr>
      </w:pPr>
      <w:r w:rsidRPr="003B59A1">
        <w:rPr>
          <w:rFonts w:asciiTheme="minorHAnsi" w:hAnsiTheme="minorHAnsi" w:cstheme="minorHAnsi"/>
          <w:sz w:val="22"/>
          <w:szCs w:val="22"/>
        </w:rPr>
        <w:t>1</w:t>
      </w:r>
      <w:r>
        <w:rPr>
          <w:rFonts w:asciiTheme="minorHAnsi" w:hAnsiTheme="minorHAnsi" w:cstheme="minorHAnsi"/>
          <w:sz w:val="22"/>
          <w:szCs w:val="22"/>
        </w:rPr>
        <w:t>2</w:t>
      </w:r>
      <w:r w:rsidRPr="003B59A1">
        <w:rPr>
          <w:rFonts w:asciiTheme="minorHAnsi" w:hAnsiTheme="minorHAnsi" w:cstheme="minorHAnsi"/>
          <w:sz w:val="22"/>
          <w:szCs w:val="22"/>
        </w:rPr>
        <w:t>.1.5.</w:t>
      </w:r>
      <w:r w:rsidR="0074755D">
        <w:rPr>
          <w:rFonts w:asciiTheme="minorHAnsi" w:hAnsiTheme="minorHAnsi" w:cstheme="minorHAnsi"/>
          <w:sz w:val="22"/>
          <w:szCs w:val="22"/>
        </w:rPr>
        <w:t xml:space="preserve"> </w:t>
      </w:r>
      <w:r w:rsidRPr="003B59A1">
        <w:rPr>
          <w:rFonts w:asciiTheme="minorHAnsi" w:hAnsiTheme="minorHAnsi" w:cstheme="minorHAnsi"/>
          <w:sz w:val="22"/>
          <w:szCs w:val="22"/>
        </w:rPr>
        <w:t>Nos casos previstos no artigo 78, da Lei Federal nº 8.666/93.</w:t>
      </w:r>
    </w:p>
    <w:p w14:paraId="6BE5D6E8" w14:textId="32F94716" w:rsidR="00E66D7C" w:rsidRPr="003B59A1" w:rsidRDefault="00E66D7C" w:rsidP="0074755D">
      <w:pPr>
        <w:tabs>
          <w:tab w:val="left" w:pos="1701"/>
        </w:tabs>
        <w:autoSpaceDE w:val="0"/>
        <w:autoSpaceDN w:val="0"/>
        <w:adjustRightInd w:val="0"/>
        <w:spacing w:line="360" w:lineRule="auto"/>
        <w:ind w:left="567"/>
        <w:jc w:val="both"/>
        <w:rPr>
          <w:rFonts w:asciiTheme="minorHAnsi" w:hAnsiTheme="minorHAnsi" w:cstheme="minorHAnsi"/>
          <w:sz w:val="22"/>
          <w:szCs w:val="22"/>
        </w:rPr>
      </w:pPr>
      <w:r w:rsidRPr="003B59A1">
        <w:rPr>
          <w:rFonts w:asciiTheme="minorHAnsi" w:hAnsiTheme="minorHAnsi" w:cstheme="minorHAnsi"/>
          <w:sz w:val="22"/>
          <w:szCs w:val="22"/>
        </w:rPr>
        <w:lastRenderedPageBreak/>
        <w:t>1</w:t>
      </w:r>
      <w:r>
        <w:rPr>
          <w:rFonts w:asciiTheme="minorHAnsi" w:hAnsiTheme="minorHAnsi" w:cstheme="minorHAnsi"/>
          <w:sz w:val="22"/>
          <w:szCs w:val="22"/>
        </w:rPr>
        <w:t>2</w:t>
      </w:r>
      <w:r w:rsidRPr="003B59A1">
        <w:rPr>
          <w:rFonts w:asciiTheme="minorHAnsi" w:hAnsiTheme="minorHAnsi" w:cstheme="minorHAnsi"/>
          <w:sz w:val="22"/>
          <w:szCs w:val="22"/>
        </w:rPr>
        <w:t>.1.6.</w:t>
      </w:r>
      <w:r w:rsidR="0074755D">
        <w:rPr>
          <w:rFonts w:asciiTheme="minorHAnsi" w:hAnsiTheme="minorHAnsi" w:cstheme="minorHAnsi"/>
          <w:sz w:val="22"/>
          <w:szCs w:val="22"/>
        </w:rPr>
        <w:t xml:space="preserve"> </w:t>
      </w:r>
      <w:r w:rsidRPr="003B59A1">
        <w:rPr>
          <w:rFonts w:asciiTheme="minorHAnsi" w:hAnsiTheme="minorHAnsi" w:cstheme="minorHAnsi"/>
          <w:sz w:val="22"/>
          <w:szCs w:val="22"/>
        </w:rPr>
        <w:t>Este contrato poderá ainda ser rescindido amigavelmente, se conveniente à CONTRATANTE, mediante comunicação por escrito, expedida com antecedência mínima de quinze dias.</w:t>
      </w:r>
    </w:p>
    <w:p w14:paraId="0415E09C" w14:textId="77777777" w:rsidR="00E66D7C" w:rsidRPr="003B59A1" w:rsidRDefault="00E66D7C" w:rsidP="0074755D">
      <w:pPr>
        <w:tabs>
          <w:tab w:val="left" w:pos="709"/>
        </w:tabs>
        <w:autoSpaceDE w:val="0"/>
        <w:autoSpaceDN w:val="0"/>
        <w:adjustRightInd w:val="0"/>
        <w:spacing w:line="360" w:lineRule="auto"/>
        <w:ind w:left="567" w:hanging="567"/>
        <w:jc w:val="both"/>
        <w:rPr>
          <w:rFonts w:asciiTheme="minorHAnsi" w:hAnsiTheme="minorHAnsi" w:cstheme="minorHAnsi"/>
          <w:sz w:val="22"/>
          <w:szCs w:val="22"/>
        </w:rPr>
      </w:pPr>
      <w:r w:rsidRPr="003B59A1">
        <w:rPr>
          <w:rFonts w:asciiTheme="minorHAnsi" w:hAnsiTheme="minorHAnsi" w:cstheme="minorHAnsi"/>
          <w:sz w:val="22"/>
          <w:szCs w:val="22"/>
        </w:rPr>
        <w:t>1</w:t>
      </w:r>
      <w:r>
        <w:rPr>
          <w:rFonts w:asciiTheme="minorHAnsi" w:hAnsiTheme="minorHAnsi" w:cstheme="minorHAnsi"/>
          <w:sz w:val="22"/>
          <w:szCs w:val="22"/>
        </w:rPr>
        <w:t>2</w:t>
      </w:r>
      <w:r w:rsidRPr="003B59A1">
        <w:rPr>
          <w:rFonts w:asciiTheme="minorHAnsi" w:hAnsiTheme="minorHAnsi" w:cstheme="minorHAnsi"/>
          <w:sz w:val="22"/>
          <w:szCs w:val="22"/>
        </w:rPr>
        <w:t>.2.</w:t>
      </w:r>
      <w:r w:rsidRPr="003B59A1">
        <w:rPr>
          <w:rFonts w:asciiTheme="minorHAnsi" w:hAnsiTheme="minorHAnsi" w:cstheme="minorHAnsi"/>
          <w:sz w:val="22"/>
          <w:szCs w:val="22"/>
        </w:rPr>
        <w:tab/>
        <w:t>Ocorrendo rescisão deste contrat</w:t>
      </w:r>
      <w:r>
        <w:rPr>
          <w:rFonts w:asciiTheme="minorHAnsi" w:hAnsiTheme="minorHAnsi" w:cstheme="minorHAnsi"/>
          <w:sz w:val="22"/>
          <w:szCs w:val="22"/>
        </w:rPr>
        <w:t>o e/ou interrupção dos serviços</w:t>
      </w:r>
      <w:r w:rsidRPr="003B59A1">
        <w:rPr>
          <w:rFonts w:asciiTheme="minorHAnsi" w:hAnsiTheme="minorHAnsi" w:cstheme="minorHAnsi"/>
          <w:sz w:val="22"/>
          <w:szCs w:val="22"/>
        </w:rPr>
        <w:t xml:space="preserve">, a </w:t>
      </w:r>
      <w:r w:rsidRPr="003B59A1">
        <w:rPr>
          <w:rFonts w:asciiTheme="minorHAnsi" w:hAnsiTheme="minorHAnsi" w:cstheme="minorHAnsi"/>
          <w:bCs/>
          <w:sz w:val="22"/>
          <w:szCs w:val="22"/>
        </w:rPr>
        <w:t xml:space="preserve">CONTRATANTE </w:t>
      </w:r>
      <w:r w:rsidRPr="003B59A1">
        <w:rPr>
          <w:rFonts w:asciiTheme="minorHAnsi" w:hAnsiTheme="minorHAnsi" w:cstheme="minorHAnsi"/>
          <w:sz w:val="22"/>
          <w:szCs w:val="22"/>
        </w:rPr>
        <w:t>pagará aqueles concluídos e julgados aceitáveis, descontando desse valor os prejuízos por ela sofridos.</w:t>
      </w:r>
    </w:p>
    <w:p w14:paraId="56567D10" w14:textId="52A2AB96" w:rsidR="00E66D7C" w:rsidRDefault="00E66D7C" w:rsidP="0074755D">
      <w:pPr>
        <w:tabs>
          <w:tab w:val="left" w:pos="709"/>
        </w:tabs>
        <w:autoSpaceDE w:val="0"/>
        <w:autoSpaceDN w:val="0"/>
        <w:adjustRightInd w:val="0"/>
        <w:spacing w:line="360" w:lineRule="auto"/>
        <w:ind w:left="567" w:hanging="567"/>
        <w:jc w:val="both"/>
        <w:rPr>
          <w:rFonts w:asciiTheme="minorHAnsi" w:hAnsiTheme="minorHAnsi" w:cstheme="minorHAnsi"/>
          <w:sz w:val="22"/>
          <w:szCs w:val="22"/>
        </w:rPr>
      </w:pPr>
      <w:r w:rsidRPr="003B59A1">
        <w:rPr>
          <w:rFonts w:asciiTheme="minorHAnsi" w:hAnsiTheme="minorHAnsi" w:cstheme="minorHAnsi"/>
          <w:sz w:val="22"/>
          <w:szCs w:val="22"/>
        </w:rPr>
        <w:t>1</w:t>
      </w:r>
      <w:r>
        <w:rPr>
          <w:rFonts w:asciiTheme="minorHAnsi" w:hAnsiTheme="minorHAnsi" w:cstheme="minorHAnsi"/>
          <w:sz w:val="22"/>
          <w:szCs w:val="22"/>
        </w:rPr>
        <w:t>2</w:t>
      </w:r>
      <w:r w:rsidRPr="003B59A1">
        <w:rPr>
          <w:rFonts w:asciiTheme="minorHAnsi" w:hAnsiTheme="minorHAnsi" w:cstheme="minorHAnsi"/>
          <w:sz w:val="22"/>
          <w:szCs w:val="22"/>
        </w:rPr>
        <w:t>.3.</w:t>
      </w:r>
      <w:r w:rsidRPr="003B59A1">
        <w:rPr>
          <w:rFonts w:asciiTheme="minorHAnsi" w:hAnsiTheme="minorHAnsi" w:cstheme="minorHAnsi"/>
          <w:sz w:val="22"/>
          <w:szCs w:val="22"/>
        </w:rPr>
        <w:tab/>
        <w:t xml:space="preserve">A </w:t>
      </w:r>
      <w:r w:rsidRPr="003B59A1">
        <w:rPr>
          <w:rFonts w:asciiTheme="minorHAnsi" w:hAnsiTheme="minorHAnsi" w:cstheme="minorHAnsi"/>
          <w:bCs/>
          <w:sz w:val="22"/>
          <w:szCs w:val="22"/>
        </w:rPr>
        <w:t xml:space="preserve">CONTRATADA </w:t>
      </w:r>
      <w:r w:rsidRPr="003B59A1">
        <w:rPr>
          <w:rFonts w:asciiTheme="minorHAnsi" w:hAnsiTheme="minorHAnsi" w:cstheme="minorHAnsi"/>
          <w:sz w:val="22"/>
          <w:szCs w:val="22"/>
        </w:rPr>
        <w:t>reconhece os direitos da Administração, conforme art. 55, inciso IX, da Lei Federal nº 8.666/93, em caso de rescisão administrativa prevista no art. 77 da mesma norma.</w:t>
      </w:r>
    </w:p>
    <w:p w14:paraId="4F08B816" w14:textId="01678C5E" w:rsidR="00E66D7C" w:rsidRPr="00AA0A6A" w:rsidRDefault="0074755D" w:rsidP="0074755D">
      <w:pPr>
        <w:spacing w:line="360" w:lineRule="auto"/>
        <w:ind w:left="567" w:hanging="567"/>
        <w:jc w:val="both"/>
        <w:rPr>
          <w:rFonts w:asciiTheme="minorHAnsi" w:hAnsiTheme="minorHAnsi" w:cstheme="minorHAnsi"/>
          <w:b/>
          <w:sz w:val="22"/>
          <w:szCs w:val="22"/>
        </w:rPr>
      </w:pPr>
      <w:r>
        <w:rPr>
          <w:rFonts w:asciiTheme="minorHAnsi" w:hAnsiTheme="minorHAnsi" w:cstheme="minorHAnsi"/>
          <w:b/>
          <w:sz w:val="22"/>
          <w:szCs w:val="22"/>
          <w:u w:val="single"/>
        </w:rPr>
        <w:t>13</w:t>
      </w:r>
      <w:r w:rsidR="00E66D7C" w:rsidRPr="00AA0A6A">
        <w:rPr>
          <w:rFonts w:asciiTheme="minorHAnsi" w:hAnsiTheme="minorHAnsi" w:cstheme="minorHAnsi"/>
          <w:b/>
          <w:sz w:val="22"/>
          <w:szCs w:val="22"/>
          <w:u w:val="single"/>
        </w:rPr>
        <w:t xml:space="preserve"> - DOS ACRÉSCIMOS OU SUPRESSÕES</w:t>
      </w:r>
      <w:r w:rsidR="00E66D7C" w:rsidRPr="00AA0A6A">
        <w:rPr>
          <w:rFonts w:asciiTheme="minorHAnsi" w:hAnsiTheme="minorHAnsi" w:cstheme="minorHAnsi"/>
          <w:b/>
          <w:sz w:val="22"/>
          <w:szCs w:val="22"/>
        </w:rPr>
        <w:t xml:space="preserve"> </w:t>
      </w:r>
    </w:p>
    <w:p w14:paraId="1C8B05B3" w14:textId="77777777" w:rsidR="00E66D7C" w:rsidRPr="003B59A1" w:rsidRDefault="00E66D7C" w:rsidP="00811445">
      <w:pPr>
        <w:tabs>
          <w:tab w:val="left" w:pos="1134"/>
        </w:tabs>
        <w:spacing w:line="360" w:lineRule="auto"/>
        <w:ind w:left="567" w:hanging="567"/>
        <w:jc w:val="both"/>
        <w:rPr>
          <w:rFonts w:asciiTheme="minorHAnsi" w:hAnsiTheme="minorHAnsi" w:cstheme="minorHAnsi"/>
          <w:sz w:val="22"/>
          <w:szCs w:val="22"/>
        </w:rPr>
      </w:pPr>
      <w:r w:rsidRPr="003B59A1">
        <w:rPr>
          <w:rFonts w:asciiTheme="minorHAnsi" w:hAnsiTheme="minorHAnsi" w:cstheme="minorHAnsi"/>
          <w:sz w:val="22"/>
          <w:szCs w:val="22"/>
        </w:rPr>
        <w:t>1</w:t>
      </w:r>
      <w:r>
        <w:rPr>
          <w:rFonts w:asciiTheme="minorHAnsi" w:hAnsiTheme="minorHAnsi" w:cstheme="minorHAnsi"/>
          <w:sz w:val="22"/>
          <w:szCs w:val="22"/>
        </w:rPr>
        <w:t>3</w:t>
      </w:r>
      <w:r w:rsidRPr="003B59A1">
        <w:rPr>
          <w:rFonts w:asciiTheme="minorHAnsi" w:hAnsiTheme="minorHAnsi" w:cstheme="minorHAnsi"/>
          <w:sz w:val="22"/>
          <w:szCs w:val="22"/>
        </w:rPr>
        <w:t>.1.</w:t>
      </w:r>
      <w:r w:rsidRPr="003B59A1">
        <w:rPr>
          <w:rFonts w:asciiTheme="minorHAnsi" w:hAnsiTheme="minorHAnsi" w:cstheme="minorHAnsi"/>
          <w:sz w:val="22"/>
          <w:szCs w:val="22"/>
        </w:rPr>
        <w:tab/>
        <w:t>As alterações contratuais obedecerão à Lei Municipal nº 13.278/02, Lei Federal nº 8.666/93 ou legislação que as vier substituir;</w:t>
      </w:r>
    </w:p>
    <w:p w14:paraId="1C667879" w14:textId="77777777" w:rsidR="00E66D7C" w:rsidRPr="003B59A1" w:rsidRDefault="00E66D7C" w:rsidP="00811445">
      <w:pPr>
        <w:spacing w:line="360" w:lineRule="auto"/>
        <w:ind w:left="567" w:hanging="567"/>
        <w:jc w:val="both"/>
        <w:rPr>
          <w:rFonts w:asciiTheme="minorHAnsi" w:hAnsiTheme="minorHAnsi" w:cstheme="minorHAnsi"/>
          <w:sz w:val="22"/>
          <w:szCs w:val="22"/>
        </w:rPr>
      </w:pPr>
      <w:r w:rsidRPr="003B59A1">
        <w:rPr>
          <w:rFonts w:asciiTheme="minorHAnsi" w:hAnsiTheme="minorHAnsi" w:cstheme="minorHAnsi"/>
          <w:sz w:val="22"/>
          <w:szCs w:val="22"/>
        </w:rPr>
        <w:t>1</w:t>
      </w:r>
      <w:r>
        <w:rPr>
          <w:rFonts w:asciiTheme="minorHAnsi" w:hAnsiTheme="minorHAnsi" w:cstheme="minorHAnsi"/>
          <w:sz w:val="22"/>
          <w:szCs w:val="22"/>
        </w:rPr>
        <w:t>3</w:t>
      </w:r>
      <w:r w:rsidRPr="003B59A1">
        <w:rPr>
          <w:rFonts w:asciiTheme="minorHAnsi" w:hAnsiTheme="minorHAnsi" w:cstheme="minorHAnsi"/>
          <w:sz w:val="22"/>
          <w:szCs w:val="22"/>
        </w:rPr>
        <w:t>.2.</w:t>
      </w:r>
      <w:r w:rsidRPr="003B59A1">
        <w:rPr>
          <w:rFonts w:asciiTheme="minorHAnsi" w:hAnsiTheme="minorHAnsi" w:cstheme="minorHAnsi"/>
          <w:sz w:val="22"/>
          <w:szCs w:val="22"/>
        </w:rPr>
        <w:tab/>
        <w:t xml:space="preserve">O Contrato será alterado nos casos do Artigo 65 da Lei nº 8.666/93 e suas alterações, regendo-se os acréscimos ou supressões que se fizerem nos serviços, pelas disposições seguintes: </w:t>
      </w:r>
    </w:p>
    <w:p w14:paraId="222888A2" w14:textId="77777777" w:rsidR="00E66D7C" w:rsidRPr="003B59A1" w:rsidRDefault="00E66D7C" w:rsidP="00811445">
      <w:pPr>
        <w:pStyle w:val="Corpodetexto"/>
        <w:spacing w:after="0" w:line="360" w:lineRule="auto"/>
        <w:ind w:left="567"/>
        <w:jc w:val="both"/>
        <w:rPr>
          <w:rFonts w:asciiTheme="minorHAnsi" w:hAnsiTheme="minorHAnsi" w:cstheme="minorHAnsi"/>
          <w:sz w:val="22"/>
          <w:szCs w:val="22"/>
        </w:rPr>
      </w:pPr>
      <w:r w:rsidRPr="003B59A1">
        <w:rPr>
          <w:rFonts w:asciiTheme="minorHAnsi" w:hAnsiTheme="minorHAnsi" w:cstheme="minorHAnsi"/>
          <w:sz w:val="22"/>
          <w:szCs w:val="22"/>
        </w:rPr>
        <w:t>1</w:t>
      </w:r>
      <w:r>
        <w:rPr>
          <w:rFonts w:asciiTheme="minorHAnsi" w:hAnsiTheme="minorHAnsi" w:cstheme="minorHAnsi"/>
          <w:sz w:val="22"/>
          <w:szCs w:val="22"/>
        </w:rPr>
        <w:t>3</w:t>
      </w:r>
      <w:r w:rsidRPr="003B59A1">
        <w:rPr>
          <w:rFonts w:asciiTheme="minorHAnsi" w:hAnsiTheme="minorHAnsi" w:cstheme="minorHAnsi"/>
          <w:sz w:val="22"/>
          <w:szCs w:val="22"/>
        </w:rPr>
        <w:t>.2.1.</w:t>
      </w:r>
      <w:r w:rsidRPr="003B59A1">
        <w:rPr>
          <w:rFonts w:asciiTheme="minorHAnsi" w:hAnsiTheme="minorHAnsi" w:cstheme="minorHAnsi"/>
          <w:sz w:val="22"/>
          <w:szCs w:val="22"/>
        </w:rPr>
        <w:tab/>
        <w:t>A Contratada fica obrigada a aceitar pelos mesmos preços e nas mesmas condições contratuais, os acréscimos ou supressões que lhe forem determinados, nos termos da Lei Municipal nº 13.278/02 e alterações posteriores, Decreto nº 44.279/03, acolhidas as normas gerais da Lei Federal nº 8.666/93 e alterações posteriores.</w:t>
      </w:r>
    </w:p>
    <w:p w14:paraId="080E7E0E" w14:textId="77777777" w:rsidR="00E66D7C" w:rsidRPr="003B59A1" w:rsidRDefault="00E66D7C" w:rsidP="00811445">
      <w:pPr>
        <w:pStyle w:val="Corpodetexto"/>
        <w:spacing w:after="0" w:line="360" w:lineRule="auto"/>
        <w:ind w:left="567"/>
        <w:jc w:val="both"/>
        <w:rPr>
          <w:rFonts w:asciiTheme="minorHAnsi" w:hAnsiTheme="minorHAnsi" w:cstheme="minorHAnsi"/>
          <w:sz w:val="22"/>
          <w:szCs w:val="22"/>
        </w:rPr>
      </w:pPr>
      <w:r w:rsidRPr="003B59A1">
        <w:rPr>
          <w:rFonts w:asciiTheme="minorHAnsi" w:hAnsiTheme="minorHAnsi" w:cstheme="minorHAnsi"/>
          <w:sz w:val="22"/>
          <w:szCs w:val="22"/>
        </w:rPr>
        <w:t>1</w:t>
      </w:r>
      <w:r>
        <w:rPr>
          <w:rFonts w:asciiTheme="minorHAnsi" w:hAnsiTheme="minorHAnsi" w:cstheme="minorHAnsi"/>
          <w:sz w:val="22"/>
          <w:szCs w:val="22"/>
        </w:rPr>
        <w:t>3</w:t>
      </w:r>
      <w:r w:rsidRPr="003B59A1">
        <w:rPr>
          <w:rFonts w:asciiTheme="minorHAnsi" w:hAnsiTheme="minorHAnsi" w:cstheme="minorHAnsi"/>
          <w:sz w:val="22"/>
          <w:szCs w:val="22"/>
        </w:rPr>
        <w:t>.2.2.</w:t>
      </w:r>
      <w:r w:rsidRPr="003B59A1">
        <w:rPr>
          <w:rFonts w:asciiTheme="minorHAnsi" w:hAnsiTheme="minorHAnsi" w:cstheme="minorHAnsi"/>
          <w:sz w:val="22"/>
          <w:szCs w:val="22"/>
        </w:rPr>
        <w:tab/>
        <w:t xml:space="preserve">A alteração contratual que resultar em aumento do valor do contrato deverá ser previamente justificada por escrito e autorizada por autoridade competente, devendo ser formalizada </w:t>
      </w:r>
      <w:proofErr w:type="spellStart"/>
      <w:r w:rsidRPr="003B59A1">
        <w:rPr>
          <w:rFonts w:asciiTheme="minorHAnsi" w:hAnsiTheme="minorHAnsi" w:cstheme="minorHAnsi"/>
          <w:sz w:val="22"/>
          <w:szCs w:val="22"/>
        </w:rPr>
        <w:t>por</w:t>
      </w:r>
      <w:proofErr w:type="spellEnd"/>
      <w:r w:rsidRPr="003B59A1">
        <w:rPr>
          <w:rFonts w:asciiTheme="minorHAnsi" w:hAnsiTheme="minorHAnsi" w:cstheme="minorHAnsi"/>
          <w:sz w:val="22"/>
          <w:szCs w:val="22"/>
        </w:rPr>
        <w:t xml:space="preserve"> Termo de Aditamento, lavrado no processo originário, até o final dos serviços.</w:t>
      </w:r>
    </w:p>
    <w:p w14:paraId="2F069257" w14:textId="401678A5" w:rsidR="00E66D7C" w:rsidRPr="00AA0A6A" w:rsidRDefault="002F1B5C" w:rsidP="0074755D">
      <w:pPr>
        <w:spacing w:line="360" w:lineRule="auto"/>
        <w:ind w:left="567" w:hanging="567"/>
        <w:jc w:val="both"/>
        <w:rPr>
          <w:rFonts w:asciiTheme="minorHAnsi" w:hAnsiTheme="minorHAnsi" w:cstheme="minorHAnsi"/>
          <w:b/>
          <w:sz w:val="22"/>
          <w:szCs w:val="22"/>
        </w:rPr>
      </w:pPr>
      <w:r>
        <w:rPr>
          <w:rFonts w:asciiTheme="minorHAnsi" w:hAnsiTheme="minorHAnsi" w:cstheme="minorHAnsi"/>
          <w:b/>
          <w:sz w:val="22"/>
          <w:szCs w:val="22"/>
          <w:u w:val="single"/>
        </w:rPr>
        <w:t>14</w:t>
      </w:r>
      <w:r w:rsidR="00E66D7C" w:rsidRPr="00AA0A6A">
        <w:rPr>
          <w:rFonts w:asciiTheme="minorHAnsi" w:hAnsiTheme="minorHAnsi" w:cstheme="minorHAnsi"/>
          <w:b/>
          <w:sz w:val="22"/>
          <w:szCs w:val="22"/>
          <w:u w:val="single"/>
        </w:rPr>
        <w:t xml:space="preserve"> - DAS DISPOSIÇÕES FINAIS</w:t>
      </w:r>
      <w:r w:rsidR="00E66D7C" w:rsidRPr="00AA0A6A">
        <w:rPr>
          <w:rFonts w:asciiTheme="minorHAnsi" w:hAnsiTheme="minorHAnsi" w:cstheme="minorHAnsi"/>
          <w:b/>
          <w:sz w:val="22"/>
          <w:szCs w:val="22"/>
        </w:rPr>
        <w:t xml:space="preserve"> </w:t>
      </w:r>
    </w:p>
    <w:p w14:paraId="2A28D060" w14:textId="4E885CE0" w:rsidR="00E66D7C" w:rsidRPr="003B59A1" w:rsidRDefault="00E66D7C" w:rsidP="0074755D">
      <w:pPr>
        <w:autoSpaceDE w:val="0"/>
        <w:autoSpaceDN w:val="0"/>
        <w:adjustRightInd w:val="0"/>
        <w:spacing w:line="360" w:lineRule="auto"/>
        <w:ind w:left="567" w:hanging="567"/>
        <w:jc w:val="both"/>
        <w:rPr>
          <w:rFonts w:asciiTheme="minorHAnsi" w:hAnsiTheme="minorHAnsi" w:cstheme="minorHAnsi"/>
          <w:sz w:val="22"/>
          <w:szCs w:val="22"/>
        </w:rPr>
      </w:pPr>
      <w:r w:rsidRPr="003B59A1">
        <w:rPr>
          <w:rFonts w:asciiTheme="minorHAnsi" w:hAnsiTheme="minorHAnsi" w:cstheme="minorHAnsi"/>
          <w:sz w:val="22"/>
          <w:szCs w:val="22"/>
        </w:rPr>
        <w:t>1</w:t>
      </w:r>
      <w:r>
        <w:rPr>
          <w:rFonts w:asciiTheme="minorHAnsi" w:hAnsiTheme="minorHAnsi" w:cstheme="minorHAnsi"/>
          <w:sz w:val="22"/>
          <w:szCs w:val="22"/>
        </w:rPr>
        <w:t>4</w:t>
      </w:r>
      <w:r w:rsidRPr="003B59A1">
        <w:rPr>
          <w:rFonts w:asciiTheme="minorHAnsi" w:hAnsiTheme="minorHAnsi" w:cstheme="minorHAnsi"/>
          <w:sz w:val="22"/>
          <w:szCs w:val="22"/>
        </w:rPr>
        <w:t>.1.</w:t>
      </w:r>
      <w:r w:rsidRPr="003B59A1">
        <w:rPr>
          <w:rFonts w:asciiTheme="minorHAnsi" w:hAnsiTheme="minorHAnsi" w:cstheme="minorHAnsi"/>
          <w:sz w:val="22"/>
          <w:szCs w:val="22"/>
        </w:rPr>
        <w:tab/>
        <w:t xml:space="preserve">Integram o presente Contrato, para todos os efeitos legais, os Anexos do Edital de Pregão Eletrônico nº </w:t>
      </w:r>
      <w:r w:rsidR="00EB6543">
        <w:rPr>
          <w:rFonts w:asciiTheme="minorHAnsi" w:hAnsiTheme="minorHAnsi" w:cstheme="minorHAnsi"/>
          <w:sz w:val="22"/>
          <w:szCs w:val="22"/>
        </w:rPr>
        <w:t>002</w:t>
      </w:r>
      <w:r w:rsidR="00CF7663">
        <w:rPr>
          <w:rFonts w:asciiTheme="minorHAnsi" w:hAnsiTheme="minorHAnsi" w:cstheme="minorHAnsi"/>
          <w:sz w:val="22"/>
          <w:szCs w:val="22"/>
        </w:rPr>
        <w:t>/SMSUB/COGEL/202</w:t>
      </w:r>
      <w:r w:rsidR="005718D5">
        <w:rPr>
          <w:rFonts w:asciiTheme="minorHAnsi" w:hAnsiTheme="minorHAnsi" w:cstheme="minorHAnsi"/>
          <w:sz w:val="22"/>
          <w:szCs w:val="22"/>
        </w:rPr>
        <w:t>3</w:t>
      </w:r>
      <w:r w:rsidRPr="003B59A1">
        <w:rPr>
          <w:rFonts w:asciiTheme="minorHAnsi" w:hAnsiTheme="minorHAnsi" w:cstheme="minorHAnsi"/>
          <w:sz w:val="22"/>
          <w:szCs w:val="22"/>
        </w:rPr>
        <w:t xml:space="preserve">, </w:t>
      </w:r>
      <w:r>
        <w:rPr>
          <w:rFonts w:asciiTheme="minorHAnsi" w:hAnsiTheme="minorHAnsi" w:cstheme="minorHAnsi"/>
          <w:sz w:val="22"/>
          <w:szCs w:val="22"/>
        </w:rPr>
        <w:t>a planilha de orçamento</w:t>
      </w:r>
      <w:r w:rsidRPr="003B59A1">
        <w:rPr>
          <w:rFonts w:asciiTheme="minorHAnsi" w:hAnsiTheme="minorHAnsi" w:cstheme="minorHAnsi"/>
          <w:sz w:val="22"/>
          <w:szCs w:val="22"/>
        </w:rPr>
        <w:t xml:space="preserve"> e o cronograma físico-financeiro. </w:t>
      </w:r>
    </w:p>
    <w:p w14:paraId="7ACEB243" w14:textId="77777777" w:rsidR="00E66D7C" w:rsidRPr="003B59A1" w:rsidRDefault="00E66D7C" w:rsidP="0074755D">
      <w:pPr>
        <w:autoSpaceDE w:val="0"/>
        <w:autoSpaceDN w:val="0"/>
        <w:adjustRightInd w:val="0"/>
        <w:spacing w:line="360" w:lineRule="auto"/>
        <w:ind w:left="567" w:hanging="567"/>
        <w:jc w:val="both"/>
        <w:rPr>
          <w:rFonts w:asciiTheme="minorHAnsi" w:hAnsiTheme="minorHAnsi" w:cstheme="minorHAnsi"/>
          <w:sz w:val="22"/>
          <w:szCs w:val="22"/>
        </w:rPr>
      </w:pPr>
      <w:r w:rsidRPr="003B59A1">
        <w:rPr>
          <w:rFonts w:asciiTheme="minorHAnsi" w:hAnsiTheme="minorHAnsi" w:cstheme="minorHAnsi"/>
          <w:sz w:val="22"/>
          <w:szCs w:val="22"/>
        </w:rPr>
        <w:t>1</w:t>
      </w:r>
      <w:r>
        <w:rPr>
          <w:rFonts w:asciiTheme="minorHAnsi" w:hAnsiTheme="minorHAnsi" w:cstheme="minorHAnsi"/>
          <w:sz w:val="22"/>
          <w:szCs w:val="22"/>
        </w:rPr>
        <w:t>4</w:t>
      </w:r>
      <w:r w:rsidRPr="003B59A1">
        <w:rPr>
          <w:rFonts w:asciiTheme="minorHAnsi" w:hAnsiTheme="minorHAnsi" w:cstheme="minorHAnsi"/>
          <w:sz w:val="22"/>
          <w:szCs w:val="22"/>
        </w:rPr>
        <w:t>.2.</w:t>
      </w:r>
      <w:r w:rsidRPr="003B59A1">
        <w:rPr>
          <w:rFonts w:asciiTheme="minorHAnsi" w:hAnsiTheme="minorHAnsi" w:cstheme="minorHAnsi"/>
          <w:sz w:val="22"/>
          <w:szCs w:val="22"/>
        </w:rPr>
        <w:tab/>
        <w:t xml:space="preserve">Com base na legislação vigente, quando a execução dos serviços constante neste contrato necessitar a interdição, mesmo que parcial, de uma ou mais ruas, será necessário a solicitação, junto a Gerência de Obras da CET, do TPOV – Termo de Permissão para Ocupação de Vias. Este documento estabelece o horário que é permitido a execução do serviço pretendido. </w:t>
      </w:r>
    </w:p>
    <w:p w14:paraId="6699A7CD" w14:textId="77777777" w:rsidR="00E66D7C" w:rsidRPr="003B59A1" w:rsidRDefault="00E66D7C" w:rsidP="0074755D">
      <w:pPr>
        <w:autoSpaceDE w:val="0"/>
        <w:autoSpaceDN w:val="0"/>
        <w:adjustRightInd w:val="0"/>
        <w:spacing w:line="360" w:lineRule="auto"/>
        <w:ind w:left="567" w:hanging="567"/>
        <w:jc w:val="both"/>
        <w:rPr>
          <w:rFonts w:asciiTheme="minorHAnsi" w:hAnsiTheme="minorHAnsi" w:cstheme="minorHAnsi"/>
          <w:sz w:val="22"/>
          <w:szCs w:val="22"/>
        </w:rPr>
      </w:pPr>
      <w:r w:rsidRPr="003B59A1">
        <w:rPr>
          <w:rFonts w:asciiTheme="minorHAnsi" w:hAnsiTheme="minorHAnsi" w:cstheme="minorHAnsi"/>
          <w:sz w:val="22"/>
          <w:szCs w:val="22"/>
        </w:rPr>
        <w:t>1</w:t>
      </w:r>
      <w:r>
        <w:rPr>
          <w:rFonts w:asciiTheme="minorHAnsi" w:hAnsiTheme="minorHAnsi" w:cstheme="minorHAnsi"/>
          <w:sz w:val="22"/>
          <w:szCs w:val="22"/>
        </w:rPr>
        <w:t>4</w:t>
      </w:r>
      <w:r w:rsidRPr="003B59A1">
        <w:rPr>
          <w:rFonts w:asciiTheme="minorHAnsi" w:hAnsiTheme="minorHAnsi" w:cstheme="minorHAnsi"/>
          <w:sz w:val="22"/>
          <w:szCs w:val="22"/>
        </w:rPr>
        <w:t>.3.</w:t>
      </w:r>
      <w:r w:rsidRPr="003B59A1">
        <w:rPr>
          <w:rFonts w:asciiTheme="minorHAnsi" w:hAnsiTheme="minorHAnsi" w:cstheme="minorHAnsi"/>
          <w:sz w:val="22"/>
          <w:szCs w:val="22"/>
        </w:rPr>
        <w:tab/>
        <w:t xml:space="preserve">A </w:t>
      </w:r>
      <w:r w:rsidRPr="003B59A1">
        <w:rPr>
          <w:rFonts w:asciiTheme="minorHAnsi" w:hAnsiTheme="minorHAnsi" w:cstheme="minorHAnsi"/>
          <w:bCs/>
          <w:sz w:val="22"/>
          <w:szCs w:val="22"/>
        </w:rPr>
        <w:t xml:space="preserve">CONTRATADA </w:t>
      </w:r>
      <w:r w:rsidRPr="003B59A1">
        <w:rPr>
          <w:rFonts w:asciiTheme="minorHAnsi" w:hAnsiTheme="minorHAnsi" w:cstheme="minorHAnsi"/>
          <w:sz w:val="22"/>
          <w:szCs w:val="22"/>
        </w:rPr>
        <w:t>fica obrigada a manter todas as condições de habilitação e qualificação demonstradas por ocasião da licitação, durante a vigência deste contrato, respondendo civil e criminalmente pela omissão de qualquer fato relevante.</w:t>
      </w:r>
    </w:p>
    <w:p w14:paraId="2FC7603B" w14:textId="77777777" w:rsidR="00E66D7C" w:rsidRPr="003B59A1" w:rsidRDefault="00E66D7C" w:rsidP="0074755D">
      <w:pPr>
        <w:autoSpaceDE w:val="0"/>
        <w:autoSpaceDN w:val="0"/>
        <w:adjustRightInd w:val="0"/>
        <w:spacing w:line="360" w:lineRule="auto"/>
        <w:ind w:left="567" w:hanging="567"/>
        <w:jc w:val="both"/>
        <w:rPr>
          <w:rFonts w:asciiTheme="minorHAnsi" w:hAnsiTheme="minorHAnsi" w:cstheme="minorHAnsi"/>
          <w:sz w:val="22"/>
          <w:szCs w:val="22"/>
        </w:rPr>
      </w:pPr>
      <w:r w:rsidRPr="003B59A1">
        <w:rPr>
          <w:rFonts w:asciiTheme="minorHAnsi" w:hAnsiTheme="minorHAnsi" w:cstheme="minorHAnsi"/>
          <w:bCs/>
          <w:sz w:val="22"/>
          <w:szCs w:val="22"/>
        </w:rPr>
        <w:lastRenderedPageBreak/>
        <w:t>1</w:t>
      </w:r>
      <w:r>
        <w:rPr>
          <w:rFonts w:asciiTheme="minorHAnsi" w:hAnsiTheme="minorHAnsi" w:cstheme="minorHAnsi"/>
          <w:bCs/>
          <w:sz w:val="22"/>
          <w:szCs w:val="22"/>
        </w:rPr>
        <w:t>4</w:t>
      </w:r>
      <w:r w:rsidRPr="003B59A1">
        <w:rPr>
          <w:rFonts w:asciiTheme="minorHAnsi" w:hAnsiTheme="minorHAnsi" w:cstheme="minorHAnsi"/>
          <w:bCs/>
          <w:sz w:val="22"/>
          <w:szCs w:val="22"/>
        </w:rPr>
        <w:t>.4.</w:t>
      </w:r>
      <w:r w:rsidRPr="003B59A1">
        <w:rPr>
          <w:rFonts w:asciiTheme="minorHAnsi" w:hAnsiTheme="minorHAnsi" w:cstheme="minorHAnsi"/>
          <w:bCs/>
          <w:sz w:val="22"/>
          <w:szCs w:val="22"/>
        </w:rPr>
        <w:tab/>
        <w:t>É vedado a CONTRATADA,</w:t>
      </w:r>
      <w:r w:rsidRPr="003B59A1">
        <w:rPr>
          <w:rFonts w:asciiTheme="minorHAnsi" w:hAnsiTheme="minorHAnsi" w:cstheme="minorHAnsi"/>
          <w:sz w:val="22"/>
          <w:szCs w:val="22"/>
        </w:rPr>
        <w:t xml:space="preserve"> sem prévia autorização da </w:t>
      </w:r>
      <w:r w:rsidRPr="003B59A1">
        <w:rPr>
          <w:rFonts w:asciiTheme="minorHAnsi" w:hAnsiTheme="minorHAnsi" w:cstheme="minorHAnsi"/>
          <w:bCs/>
          <w:sz w:val="22"/>
          <w:szCs w:val="22"/>
        </w:rPr>
        <w:t>CONTRATANTE</w:t>
      </w:r>
      <w:r w:rsidRPr="003B59A1">
        <w:rPr>
          <w:rFonts w:asciiTheme="minorHAnsi" w:hAnsiTheme="minorHAnsi" w:cstheme="minorHAnsi"/>
          <w:sz w:val="22"/>
          <w:szCs w:val="22"/>
        </w:rPr>
        <w:t>, prestar informações a terceiros sobre a natureza ou andamento dos trabalhos, objeto deste contrato, ou divulgá-las através da imprensa escrita ou falada e qualquer outro meio de comunicação.</w:t>
      </w:r>
    </w:p>
    <w:p w14:paraId="0EC37B79" w14:textId="77777777" w:rsidR="00E66D7C" w:rsidRPr="003B59A1" w:rsidRDefault="00E66D7C" w:rsidP="0074755D">
      <w:pPr>
        <w:autoSpaceDE w:val="0"/>
        <w:autoSpaceDN w:val="0"/>
        <w:adjustRightInd w:val="0"/>
        <w:spacing w:line="360" w:lineRule="auto"/>
        <w:ind w:left="567" w:hanging="567"/>
        <w:jc w:val="both"/>
        <w:rPr>
          <w:rFonts w:asciiTheme="minorHAnsi" w:hAnsiTheme="minorHAnsi" w:cstheme="minorHAnsi"/>
          <w:sz w:val="22"/>
          <w:szCs w:val="22"/>
        </w:rPr>
      </w:pPr>
      <w:r w:rsidRPr="003B59A1">
        <w:rPr>
          <w:rFonts w:asciiTheme="minorHAnsi" w:hAnsiTheme="minorHAnsi" w:cstheme="minorHAnsi"/>
          <w:sz w:val="22"/>
          <w:szCs w:val="22"/>
        </w:rPr>
        <w:t>1</w:t>
      </w:r>
      <w:r>
        <w:rPr>
          <w:rFonts w:asciiTheme="minorHAnsi" w:hAnsiTheme="minorHAnsi" w:cstheme="minorHAnsi"/>
          <w:sz w:val="22"/>
          <w:szCs w:val="22"/>
        </w:rPr>
        <w:t>4</w:t>
      </w:r>
      <w:r w:rsidRPr="003B59A1">
        <w:rPr>
          <w:rFonts w:asciiTheme="minorHAnsi" w:hAnsiTheme="minorHAnsi" w:cstheme="minorHAnsi"/>
          <w:sz w:val="22"/>
          <w:szCs w:val="22"/>
        </w:rPr>
        <w:t>.5.</w:t>
      </w:r>
      <w:r w:rsidRPr="003B59A1">
        <w:rPr>
          <w:rFonts w:asciiTheme="minorHAnsi" w:hAnsiTheme="minorHAnsi" w:cstheme="minorHAnsi"/>
          <w:sz w:val="22"/>
          <w:szCs w:val="22"/>
        </w:rPr>
        <w:tab/>
        <w:t xml:space="preserve">A </w:t>
      </w:r>
      <w:r w:rsidRPr="003B59A1">
        <w:rPr>
          <w:rFonts w:asciiTheme="minorHAnsi" w:hAnsiTheme="minorHAnsi" w:cstheme="minorHAnsi"/>
          <w:bCs/>
          <w:sz w:val="22"/>
          <w:szCs w:val="22"/>
        </w:rPr>
        <w:t xml:space="preserve">CONTRATADA </w:t>
      </w:r>
      <w:r w:rsidRPr="003B59A1">
        <w:rPr>
          <w:rFonts w:asciiTheme="minorHAnsi" w:hAnsiTheme="minorHAnsi" w:cstheme="minorHAnsi"/>
          <w:sz w:val="22"/>
          <w:szCs w:val="22"/>
        </w:rPr>
        <w:t xml:space="preserve">assume integral responsabilidade pelos danos que causar à </w:t>
      </w:r>
      <w:r w:rsidRPr="003B59A1">
        <w:rPr>
          <w:rFonts w:asciiTheme="minorHAnsi" w:hAnsiTheme="minorHAnsi" w:cstheme="minorHAnsi"/>
          <w:bCs/>
          <w:sz w:val="22"/>
          <w:szCs w:val="22"/>
        </w:rPr>
        <w:t xml:space="preserve">CONTRATANTE </w:t>
      </w:r>
      <w:r w:rsidRPr="003B59A1">
        <w:rPr>
          <w:rFonts w:asciiTheme="minorHAnsi" w:hAnsiTheme="minorHAnsi" w:cstheme="minorHAnsi"/>
          <w:sz w:val="22"/>
          <w:szCs w:val="22"/>
        </w:rPr>
        <w:t xml:space="preserve">e a terceiros, por si ou seus sucessores e representantes, na execução do objeto deste contrato, isentando a </w:t>
      </w:r>
      <w:r w:rsidRPr="003B59A1">
        <w:rPr>
          <w:rFonts w:asciiTheme="minorHAnsi" w:hAnsiTheme="minorHAnsi" w:cstheme="minorHAnsi"/>
          <w:bCs/>
          <w:sz w:val="22"/>
          <w:szCs w:val="22"/>
        </w:rPr>
        <w:t xml:space="preserve">CONTRATANTE </w:t>
      </w:r>
      <w:r w:rsidRPr="003B59A1">
        <w:rPr>
          <w:rFonts w:asciiTheme="minorHAnsi" w:hAnsiTheme="minorHAnsi" w:cstheme="minorHAnsi"/>
          <w:sz w:val="22"/>
          <w:szCs w:val="22"/>
        </w:rPr>
        <w:t>de qualquer ônus.</w:t>
      </w:r>
    </w:p>
    <w:p w14:paraId="7C6481BB" w14:textId="77777777" w:rsidR="00E66D7C" w:rsidRPr="003B59A1" w:rsidRDefault="00E66D7C" w:rsidP="0074755D">
      <w:pPr>
        <w:autoSpaceDE w:val="0"/>
        <w:autoSpaceDN w:val="0"/>
        <w:adjustRightInd w:val="0"/>
        <w:spacing w:line="360" w:lineRule="auto"/>
        <w:ind w:left="567" w:hanging="567"/>
        <w:jc w:val="both"/>
        <w:rPr>
          <w:rFonts w:asciiTheme="minorHAnsi" w:hAnsiTheme="minorHAnsi" w:cstheme="minorHAnsi"/>
          <w:sz w:val="22"/>
          <w:szCs w:val="22"/>
        </w:rPr>
      </w:pPr>
      <w:r w:rsidRPr="003B59A1">
        <w:rPr>
          <w:rFonts w:asciiTheme="minorHAnsi" w:hAnsiTheme="minorHAnsi" w:cstheme="minorHAnsi"/>
          <w:sz w:val="22"/>
          <w:szCs w:val="22"/>
        </w:rPr>
        <w:t>1</w:t>
      </w:r>
      <w:r>
        <w:rPr>
          <w:rFonts w:asciiTheme="minorHAnsi" w:hAnsiTheme="minorHAnsi" w:cstheme="minorHAnsi"/>
          <w:sz w:val="22"/>
          <w:szCs w:val="22"/>
        </w:rPr>
        <w:t>4</w:t>
      </w:r>
      <w:r w:rsidRPr="003B59A1">
        <w:rPr>
          <w:rFonts w:asciiTheme="minorHAnsi" w:hAnsiTheme="minorHAnsi" w:cstheme="minorHAnsi"/>
          <w:sz w:val="22"/>
          <w:szCs w:val="22"/>
        </w:rPr>
        <w:t>.6.</w:t>
      </w:r>
      <w:r w:rsidRPr="003B59A1">
        <w:rPr>
          <w:rFonts w:asciiTheme="minorHAnsi" w:hAnsiTheme="minorHAnsi" w:cstheme="minorHAnsi"/>
          <w:sz w:val="22"/>
          <w:szCs w:val="22"/>
        </w:rPr>
        <w:tab/>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de acordo com o Decreto nº 56.633/15.</w:t>
      </w:r>
    </w:p>
    <w:p w14:paraId="36D1ECA7" w14:textId="77777777" w:rsidR="00E66D7C" w:rsidRPr="003B59A1" w:rsidRDefault="00E66D7C" w:rsidP="0074755D">
      <w:pPr>
        <w:autoSpaceDE w:val="0"/>
        <w:autoSpaceDN w:val="0"/>
        <w:adjustRightInd w:val="0"/>
        <w:spacing w:line="360" w:lineRule="auto"/>
        <w:ind w:left="567" w:hanging="567"/>
        <w:jc w:val="both"/>
        <w:rPr>
          <w:rFonts w:asciiTheme="minorHAnsi" w:hAnsiTheme="minorHAnsi" w:cstheme="minorHAnsi"/>
          <w:sz w:val="22"/>
          <w:szCs w:val="22"/>
        </w:rPr>
      </w:pPr>
      <w:r w:rsidRPr="003B59A1">
        <w:rPr>
          <w:rFonts w:asciiTheme="minorHAnsi" w:hAnsiTheme="minorHAnsi" w:cstheme="minorHAnsi"/>
          <w:sz w:val="22"/>
          <w:szCs w:val="22"/>
        </w:rPr>
        <w:t>1</w:t>
      </w:r>
      <w:r>
        <w:rPr>
          <w:rFonts w:asciiTheme="minorHAnsi" w:hAnsiTheme="minorHAnsi" w:cstheme="minorHAnsi"/>
          <w:sz w:val="22"/>
          <w:szCs w:val="22"/>
        </w:rPr>
        <w:t>4</w:t>
      </w:r>
      <w:r w:rsidRPr="003B59A1">
        <w:rPr>
          <w:rFonts w:asciiTheme="minorHAnsi" w:hAnsiTheme="minorHAnsi" w:cstheme="minorHAnsi"/>
          <w:sz w:val="22"/>
          <w:szCs w:val="22"/>
        </w:rPr>
        <w:t>.7.</w:t>
      </w:r>
      <w:r w:rsidRPr="003B59A1">
        <w:rPr>
          <w:rFonts w:asciiTheme="minorHAnsi" w:hAnsiTheme="minorHAnsi" w:cstheme="minorHAnsi"/>
          <w:sz w:val="22"/>
          <w:szCs w:val="22"/>
        </w:rPr>
        <w:tab/>
        <w:t xml:space="preserve">Os casos omissos serão resolvidos de acordo com a legislação aplicável ao assunto e, especialmente, pela Lei Federal nº 8.666/93 e suas alterações, pela Lei Municipal nº 13.278/02 e pelo Decreto Municipal nº 44.279/03. Subsidiariamente, aplicar-se-ão os princípios gerais de direito, bem como, o artigo nº 618 do Código Civil Brasileiro. </w:t>
      </w:r>
    </w:p>
    <w:p w14:paraId="2E70971D" w14:textId="391F2DBB" w:rsidR="00E66D7C" w:rsidRDefault="00E66D7C" w:rsidP="0074755D">
      <w:pPr>
        <w:pStyle w:val="Corpodetexto"/>
        <w:spacing w:after="0" w:line="360" w:lineRule="auto"/>
        <w:ind w:left="567" w:hanging="567"/>
        <w:jc w:val="both"/>
        <w:rPr>
          <w:rFonts w:asciiTheme="minorHAnsi" w:hAnsiTheme="minorHAnsi" w:cstheme="minorHAnsi"/>
          <w:sz w:val="22"/>
          <w:szCs w:val="22"/>
        </w:rPr>
      </w:pPr>
      <w:r w:rsidRPr="003B59A1">
        <w:rPr>
          <w:rFonts w:asciiTheme="minorHAnsi" w:hAnsiTheme="minorHAnsi" w:cstheme="minorHAnsi"/>
          <w:sz w:val="22"/>
          <w:szCs w:val="22"/>
        </w:rPr>
        <w:t>1</w:t>
      </w:r>
      <w:r>
        <w:rPr>
          <w:rFonts w:asciiTheme="minorHAnsi" w:hAnsiTheme="minorHAnsi" w:cstheme="minorHAnsi"/>
          <w:sz w:val="22"/>
          <w:szCs w:val="22"/>
        </w:rPr>
        <w:t>4</w:t>
      </w:r>
      <w:r w:rsidRPr="003B59A1">
        <w:rPr>
          <w:rFonts w:asciiTheme="minorHAnsi" w:hAnsiTheme="minorHAnsi" w:cstheme="minorHAnsi"/>
          <w:sz w:val="22"/>
          <w:szCs w:val="22"/>
        </w:rPr>
        <w:t>.8.</w:t>
      </w:r>
      <w:r w:rsidRPr="003B59A1">
        <w:rPr>
          <w:rFonts w:asciiTheme="minorHAnsi" w:hAnsiTheme="minorHAnsi" w:cstheme="minorHAnsi"/>
          <w:sz w:val="22"/>
          <w:szCs w:val="22"/>
        </w:rPr>
        <w:tab/>
        <w:t>Fica eleito o Foro da Fazenda Pública da Comarca da Capital do Estado de São Paulo, para dirimir qualquer questão que venha a ocorrer do ajuste, com renúncia expressa de qualquer outro, por mais privilegiado que seja.</w:t>
      </w:r>
    </w:p>
    <w:p w14:paraId="7C2A25F6" w14:textId="77777777" w:rsidR="002F1B5C" w:rsidRPr="003B59A1" w:rsidRDefault="002F1B5C" w:rsidP="0074755D">
      <w:pPr>
        <w:pStyle w:val="Corpodetexto"/>
        <w:spacing w:after="0" w:line="360" w:lineRule="auto"/>
        <w:ind w:left="567" w:hanging="567"/>
        <w:jc w:val="both"/>
        <w:rPr>
          <w:rFonts w:asciiTheme="minorHAnsi" w:hAnsiTheme="minorHAnsi" w:cstheme="minorHAnsi"/>
          <w:sz w:val="22"/>
          <w:szCs w:val="22"/>
        </w:rPr>
      </w:pPr>
    </w:p>
    <w:p w14:paraId="30620236" w14:textId="77777777" w:rsidR="00E66D7C" w:rsidRPr="003B59A1" w:rsidRDefault="00E66D7C" w:rsidP="002F1B5C">
      <w:pPr>
        <w:pStyle w:val="Corpodetexto"/>
        <w:spacing w:after="0" w:line="360" w:lineRule="auto"/>
        <w:ind w:left="567"/>
        <w:rPr>
          <w:rFonts w:asciiTheme="minorHAnsi" w:hAnsiTheme="minorHAnsi" w:cstheme="minorHAnsi"/>
          <w:sz w:val="22"/>
          <w:szCs w:val="22"/>
        </w:rPr>
      </w:pPr>
      <w:r w:rsidRPr="003B59A1">
        <w:rPr>
          <w:rFonts w:asciiTheme="minorHAnsi" w:hAnsiTheme="minorHAnsi" w:cstheme="minorHAnsi"/>
          <w:sz w:val="22"/>
          <w:szCs w:val="22"/>
        </w:rPr>
        <w:t>E por estarem assim, juntos e contratados, assinam o presente perante as testemunhas abaixo firmadas.</w:t>
      </w:r>
    </w:p>
    <w:p w14:paraId="3AFBA0D1" w14:textId="77777777" w:rsidR="00E66D7C" w:rsidRPr="003B59A1" w:rsidRDefault="00E66D7C" w:rsidP="0074755D">
      <w:pPr>
        <w:spacing w:line="320" w:lineRule="exact"/>
        <w:jc w:val="center"/>
        <w:rPr>
          <w:rFonts w:asciiTheme="minorHAnsi" w:hAnsiTheme="minorHAnsi" w:cstheme="minorHAnsi"/>
          <w:sz w:val="22"/>
          <w:szCs w:val="22"/>
        </w:rPr>
      </w:pPr>
      <w:r w:rsidRPr="003B59A1">
        <w:rPr>
          <w:rFonts w:asciiTheme="minorHAnsi" w:hAnsiTheme="minorHAnsi" w:cstheme="minorHAnsi"/>
          <w:sz w:val="22"/>
          <w:szCs w:val="22"/>
        </w:rPr>
        <w:t>Lavrado na Seção Administrativa – SMSUB-COGEL.</w:t>
      </w:r>
    </w:p>
    <w:p w14:paraId="62554B8A" w14:textId="77777777" w:rsidR="00E66D7C" w:rsidRPr="003B59A1" w:rsidRDefault="00E66D7C" w:rsidP="00E66D7C">
      <w:pPr>
        <w:jc w:val="both"/>
        <w:rPr>
          <w:rFonts w:asciiTheme="minorHAnsi" w:hAnsiTheme="minorHAnsi" w:cstheme="minorHAnsi"/>
          <w:sz w:val="22"/>
          <w:szCs w:val="22"/>
        </w:rPr>
      </w:pPr>
    </w:p>
    <w:p w14:paraId="7D3FD042" w14:textId="0D6F8614" w:rsidR="00E66D7C" w:rsidRDefault="00E66D7C" w:rsidP="00DC6A0C">
      <w:pPr>
        <w:jc w:val="center"/>
        <w:rPr>
          <w:rFonts w:asciiTheme="minorHAnsi" w:hAnsiTheme="minorHAnsi" w:cstheme="minorHAnsi"/>
          <w:sz w:val="22"/>
          <w:szCs w:val="22"/>
        </w:rPr>
      </w:pPr>
      <w:r w:rsidRPr="003B59A1">
        <w:rPr>
          <w:rFonts w:asciiTheme="minorHAnsi" w:hAnsiTheme="minorHAnsi" w:cstheme="minorHAnsi"/>
          <w:sz w:val="22"/>
          <w:szCs w:val="22"/>
        </w:rPr>
        <w:t xml:space="preserve">São </w:t>
      </w:r>
      <w:proofErr w:type="gramStart"/>
      <w:r w:rsidRPr="003B59A1">
        <w:rPr>
          <w:rFonts w:asciiTheme="minorHAnsi" w:hAnsiTheme="minorHAnsi" w:cstheme="minorHAnsi"/>
          <w:sz w:val="22"/>
          <w:szCs w:val="22"/>
        </w:rPr>
        <w:t xml:space="preserve">Paulo,   </w:t>
      </w:r>
      <w:proofErr w:type="gramEnd"/>
      <w:r w:rsidRPr="003B59A1">
        <w:rPr>
          <w:rFonts w:asciiTheme="minorHAnsi" w:hAnsiTheme="minorHAnsi" w:cstheme="minorHAnsi"/>
          <w:sz w:val="22"/>
          <w:szCs w:val="22"/>
        </w:rPr>
        <w:t xml:space="preserve">  de                        </w:t>
      </w:r>
      <w:proofErr w:type="spellStart"/>
      <w:r w:rsidRPr="003B59A1">
        <w:rPr>
          <w:rFonts w:asciiTheme="minorHAnsi" w:hAnsiTheme="minorHAnsi" w:cstheme="minorHAnsi"/>
          <w:sz w:val="22"/>
          <w:szCs w:val="22"/>
        </w:rPr>
        <w:t>de</w:t>
      </w:r>
      <w:proofErr w:type="spellEnd"/>
      <w:r w:rsidRPr="003B59A1">
        <w:rPr>
          <w:rFonts w:asciiTheme="minorHAnsi" w:hAnsiTheme="minorHAnsi" w:cstheme="minorHAnsi"/>
          <w:sz w:val="22"/>
          <w:szCs w:val="22"/>
        </w:rPr>
        <w:t xml:space="preserve"> 20</w:t>
      </w:r>
      <w:r>
        <w:rPr>
          <w:rFonts w:asciiTheme="minorHAnsi" w:hAnsiTheme="minorHAnsi" w:cstheme="minorHAnsi"/>
          <w:sz w:val="22"/>
          <w:szCs w:val="22"/>
        </w:rPr>
        <w:t>2</w:t>
      </w:r>
      <w:r w:rsidR="005718D5">
        <w:rPr>
          <w:rFonts w:asciiTheme="minorHAnsi" w:hAnsiTheme="minorHAnsi" w:cstheme="minorHAnsi"/>
          <w:sz w:val="22"/>
          <w:szCs w:val="22"/>
        </w:rPr>
        <w:t>3</w:t>
      </w:r>
      <w:r w:rsidRPr="003B59A1">
        <w:rPr>
          <w:rFonts w:asciiTheme="minorHAnsi" w:hAnsiTheme="minorHAnsi" w:cstheme="minorHAnsi"/>
          <w:sz w:val="22"/>
          <w:szCs w:val="22"/>
        </w:rPr>
        <w:t>.</w:t>
      </w:r>
    </w:p>
    <w:p w14:paraId="14258018" w14:textId="77777777" w:rsidR="00E66D7C" w:rsidRPr="003B59A1" w:rsidRDefault="00E66D7C" w:rsidP="00DC6A0C">
      <w:pPr>
        <w:jc w:val="center"/>
        <w:rPr>
          <w:rFonts w:asciiTheme="minorHAnsi" w:hAnsiTheme="minorHAnsi" w:cstheme="minorHAnsi"/>
          <w:sz w:val="22"/>
          <w:szCs w:val="22"/>
        </w:rPr>
      </w:pPr>
    </w:p>
    <w:p w14:paraId="508914AB" w14:textId="77777777" w:rsidR="00E66D7C" w:rsidRPr="003B59A1" w:rsidRDefault="00E66D7C" w:rsidP="00DC6A0C">
      <w:pPr>
        <w:jc w:val="center"/>
        <w:rPr>
          <w:rFonts w:asciiTheme="minorHAnsi" w:hAnsiTheme="minorHAnsi" w:cstheme="minorHAnsi"/>
          <w:sz w:val="22"/>
          <w:szCs w:val="22"/>
        </w:rPr>
      </w:pPr>
      <w:r w:rsidRPr="003B59A1">
        <w:rPr>
          <w:rFonts w:asciiTheme="minorHAnsi" w:hAnsiTheme="minorHAnsi" w:cstheme="minorHAnsi"/>
          <w:sz w:val="22"/>
          <w:szCs w:val="22"/>
        </w:rPr>
        <w:t>_____________________________________________</w:t>
      </w:r>
    </w:p>
    <w:p w14:paraId="35EACE12" w14:textId="77777777" w:rsidR="00E66D7C" w:rsidRPr="003B59A1" w:rsidRDefault="00E66D7C" w:rsidP="00DC6A0C">
      <w:pPr>
        <w:tabs>
          <w:tab w:val="left" w:pos="1980"/>
        </w:tabs>
        <w:jc w:val="center"/>
        <w:rPr>
          <w:rFonts w:asciiTheme="minorHAnsi" w:hAnsiTheme="minorHAnsi" w:cstheme="minorHAnsi"/>
          <w:b/>
          <w:bCs/>
          <w:sz w:val="22"/>
          <w:szCs w:val="22"/>
        </w:rPr>
      </w:pPr>
      <w:r w:rsidRPr="003B59A1">
        <w:rPr>
          <w:rFonts w:asciiTheme="minorHAnsi" w:hAnsiTheme="minorHAnsi" w:cstheme="minorHAnsi"/>
          <w:b/>
          <w:bCs/>
          <w:sz w:val="22"/>
          <w:szCs w:val="22"/>
        </w:rPr>
        <w:t>CONTRATANTE:</w:t>
      </w:r>
    </w:p>
    <w:p w14:paraId="0BF05C3D" w14:textId="77777777" w:rsidR="00E66D7C" w:rsidRDefault="00E66D7C" w:rsidP="00DC6A0C">
      <w:pPr>
        <w:jc w:val="center"/>
        <w:rPr>
          <w:rFonts w:asciiTheme="minorHAnsi" w:hAnsiTheme="minorHAnsi" w:cstheme="minorHAnsi"/>
          <w:bCs/>
          <w:sz w:val="22"/>
          <w:szCs w:val="22"/>
        </w:rPr>
      </w:pPr>
      <w:r w:rsidRPr="003B59A1">
        <w:rPr>
          <w:rFonts w:asciiTheme="minorHAnsi" w:hAnsiTheme="minorHAnsi" w:cstheme="minorHAnsi"/>
          <w:b/>
          <w:bCs/>
          <w:sz w:val="22"/>
          <w:szCs w:val="22"/>
        </w:rPr>
        <w:t>RESPONSÁVEL</w:t>
      </w:r>
      <w:r w:rsidRPr="003B59A1">
        <w:rPr>
          <w:rFonts w:asciiTheme="minorHAnsi" w:hAnsiTheme="minorHAnsi" w:cstheme="minorHAnsi"/>
          <w:bCs/>
          <w:sz w:val="22"/>
          <w:szCs w:val="22"/>
        </w:rPr>
        <w:t>:</w:t>
      </w:r>
    </w:p>
    <w:p w14:paraId="1F0F3F84" w14:textId="77777777" w:rsidR="00E66D7C" w:rsidRDefault="00E66D7C" w:rsidP="00DC6A0C">
      <w:pPr>
        <w:jc w:val="center"/>
        <w:rPr>
          <w:rFonts w:asciiTheme="minorHAnsi" w:hAnsiTheme="minorHAnsi" w:cstheme="minorHAnsi"/>
          <w:bCs/>
          <w:sz w:val="22"/>
          <w:szCs w:val="22"/>
        </w:rPr>
      </w:pPr>
    </w:p>
    <w:p w14:paraId="27047D00" w14:textId="77777777" w:rsidR="00E66D7C" w:rsidRPr="003B59A1" w:rsidRDefault="00E66D7C" w:rsidP="00DC6A0C">
      <w:pPr>
        <w:jc w:val="center"/>
        <w:rPr>
          <w:rFonts w:asciiTheme="minorHAnsi" w:hAnsiTheme="minorHAnsi" w:cstheme="minorHAnsi"/>
          <w:bCs/>
          <w:sz w:val="22"/>
          <w:szCs w:val="22"/>
        </w:rPr>
      </w:pPr>
    </w:p>
    <w:p w14:paraId="723C3EDD" w14:textId="77777777" w:rsidR="00E66D7C" w:rsidRPr="003B59A1" w:rsidRDefault="00E66D7C" w:rsidP="00DC6A0C">
      <w:pPr>
        <w:jc w:val="center"/>
        <w:rPr>
          <w:rFonts w:asciiTheme="minorHAnsi" w:hAnsiTheme="minorHAnsi" w:cstheme="minorHAnsi"/>
          <w:sz w:val="22"/>
          <w:szCs w:val="22"/>
        </w:rPr>
      </w:pPr>
      <w:r w:rsidRPr="003B59A1">
        <w:rPr>
          <w:rFonts w:asciiTheme="minorHAnsi" w:hAnsiTheme="minorHAnsi" w:cstheme="minorHAnsi"/>
          <w:sz w:val="22"/>
          <w:szCs w:val="22"/>
        </w:rPr>
        <w:t>_____________________________________________</w:t>
      </w:r>
    </w:p>
    <w:p w14:paraId="0C44AAA3" w14:textId="77777777" w:rsidR="00E66D7C" w:rsidRPr="003B59A1" w:rsidRDefault="00E66D7C" w:rsidP="00DC6A0C">
      <w:pPr>
        <w:jc w:val="center"/>
        <w:rPr>
          <w:rFonts w:asciiTheme="minorHAnsi" w:hAnsiTheme="minorHAnsi" w:cstheme="minorHAnsi"/>
          <w:b/>
          <w:sz w:val="22"/>
          <w:szCs w:val="22"/>
        </w:rPr>
      </w:pPr>
      <w:r w:rsidRPr="003B59A1">
        <w:rPr>
          <w:rFonts w:asciiTheme="minorHAnsi" w:hAnsiTheme="minorHAnsi" w:cstheme="minorHAnsi"/>
          <w:b/>
          <w:sz w:val="22"/>
          <w:szCs w:val="22"/>
        </w:rPr>
        <w:t>CONTRATADA (DETENTORA):</w:t>
      </w:r>
    </w:p>
    <w:p w14:paraId="4152D68D" w14:textId="5015C449" w:rsidR="00DC6A0C" w:rsidRDefault="00E66D7C" w:rsidP="00DC6A0C">
      <w:pPr>
        <w:jc w:val="center"/>
        <w:rPr>
          <w:rFonts w:asciiTheme="minorHAnsi" w:hAnsiTheme="minorHAnsi" w:cstheme="minorHAnsi"/>
          <w:bCs/>
          <w:sz w:val="22"/>
          <w:szCs w:val="22"/>
        </w:rPr>
      </w:pPr>
      <w:r w:rsidRPr="003B59A1">
        <w:rPr>
          <w:rFonts w:asciiTheme="minorHAnsi" w:hAnsiTheme="minorHAnsi" w:cstheme="minorHAnsi"/>
          <w:b/>
          <w:bCs/>
          <w:sz w:val="22"/>
          <w:szCs w:val="22"/>
        </w:rPr>
        <w:t>RESPONSÁVEL</w:t>
      </w:r>
      <w:r w:rsidRPr="003B59A1">
        <w:rPr>
          <w:rFonts w:asciiTheme="minorHAnsi" w:hAnsiTheme="minorHAnsi" w:cstheme="minorHAnsi"/>
          <w:bCs/>
          <w:sz w:val="22"/>
          <w:szCs w:val="22"/>
        </w:rPr>
        <w:t>:</w:t>
      </w:r>
    </w:p>
    <w:p w14:paraId="1E06350D" w14:textId="77777777" w:rsidR="005718D5" w:rsidRDefault="005718D5" w:rsidP="006E7CFF">
      <w:pPr>
        <w:spacing w:after="200" w:line="276" w:lineRule="auto"/>
        <w:rPr>
          <w:rFonts w:asciiTheme="minorHAnsi" w:hAnsiTheme="minorHAnsi" w:cstheme="minorHAnsi"/>
          <w:bCs/>
          <w:sz w:val="22"/>
          <w:szCs w:val="22"/>
        </w:rPr>
      </w:pPr>
    </w:p>
    <w:sectPr w:rsidR="005718D5" w:rsidSect="00693FD2">
      <w:headerReference w:type="even" r:id="rId8"/>
      <w:headerReference w:type="default" r:id="rId9"/>
      <w:footerReference w:type="default" r:id="rId10"/>
      <w:pgSz w:w="11906" w:h="16838" w:code="9"/>
      <w:pgMar w:top="2268" w:right="1418" w:bottom="1134"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90726" w14:textId="77777777" w:rsidR="009B3709" w:rsidRDefault="009B3709" w:rsidP="005E0B26">
      <w:r>
        <w:separator/>
      </w:r>
    </w:p>
  </w:endnote>
  <w:endnote w:type="continuationSeparator" w:id="0">
    <w:p w14:paraId="7E5BB713" w14:textId="77777777" w:rsidR="009B3709" w:rsidRDefault="009B3709" w:rsidP="005E0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umnst777 Lt BT">
    <w:altName w:val="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69534"/>
      <w:docPartObj>
        <w:docPartGallery w:val="Page Numbers (Bottom of Page)"/>
        <w:docPartUnique/>
      </w:docPartObj>
    </w:sdtPr>
    <w:sdtEndPr/>
    <w:sdtContent>
      <w:sdt>
        <w:sdtPr>
          <w:id w:val="-1769616900"/>
          <w:docPartObj>
            <w:docPartGallery w:val="Page Numbers (Top of Page)"/>
            <w:docPartUnique/>
          </w:docPartObj>
        </w:sdtPr>
        <w:sdtEndPr/>
        <w:sdtContent>
          <w:p w14:paraId="6C506AC1" w14:textId="41916B19" w:rsidR="00017DF1" w:rsidRDefault="00017DF1">
            <w:pPr>
              <w:pStyle w:val="Rodap"/>
              <w:jc w:val="right"/>
            </w:pPr>
            <w:r>
              <w:t xml:space="preserve">Página </w:t>
            </w:r>
            <w:r>
              <w:rPr>
                <w:b/>
                <w:bCs/>
              </w:rPr>
              <w:fldChar w:fldCharType="begin"/>
            </w:r>
            <w:r>
              <w:rPr>
                <w:b/>
                <w:bCs/>
              </w:rPr>
              <w:instrText>PAGE</w:instrText>
            </w:r>
            <w:r>
              <w:rPr>
                <w:b/>
                <w:bCs/>
              </w:rPr>
              <w:fldChar w:fldCharType="separate"/>
            </w:r>
            <w:r>
              <w:rPr>
                <w:b/>
                <w:bCs/>
              </w:rPr>
              <w:t>2</w:t>
            </w:r>
            <w:r>
              <w:rPr>
                <w:b/>
                <w:bCs/>
              </w:rPr>
              <w:fldChar w:fldCharType="end"/>
            </w:r>
            <w:r>
              <w:t xml:space="preserve"> de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B5CDEB2" w14:textId="6569E4AD" w:rsidR="009B3709" w:rsidRPr="00351BF5" w:rsidRDefault="009B3709">
    <w:pPr>
      <w:pStyle w:val="Rodap"/>
      <w:jc w:val="right"/>
      <w:rPr>
        <w:rFonts w:ascii="Arial" w:hAnsi="Arial" w:cs="Arial"/>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85D93" w14:textId="77777777" w:rsidR="009B3709" w:rsidRDefault="009B3709" w:rsidP="005E0B26">
      <w:r>
        <w:separator/>
      </w:r>
    </w:p>
  </w:footnote>
  <w:footnote w:type="continuationSeparator" w:id="0">
    <w:p w14:paraId="5448FA05" w14:textId="77777777" w:rsidR="009B3709" w:rsidRDefault="009B3709" w:rsidP="005E0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742A" w14:textId="65C74DEB" w:rsidR="005D434F" w:rsidRDefault="008C0B1F">
    <w:pPr>
      <w:pStyle w:val="Cabealho"/>
    </w:pPr>
    <w:r>
      <w:rPr>
        <w:noProof/>
      </w:rPr>
      <w:pict w14:anchorId="07A01F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9144" type="#_x0000_t136" style="position:absolute;margin-left:0;margin-top:0;width:497.3pt;height:142.05pt;rotation:315;z-index:-25164288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Pr>
        <w:noProof/>
      </w:rPr>
      <w:pict w14:anchorId="2E6160CD">
        <v:shape id="_x0000_s219141" type="#_x0000_t136" style="position:absolute;margin-left:0;margin-top:0;width:497.3pt;height:142.05pt;rotation:315;z-index:-25164902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Pr>
        <w:noProof/>
      </w:rPr>
      <w:pict w14:anchorId="0D7DD99F">
        <v:shape id="_x0000_s219138" type="#_x0000_t136" style="position:absolute;margin-left:0;margin-top:0;width:497.3pt;height:142.05pt;rotation:315;z-index:-251655168;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EB84" w14:textId="448BCEC8" w:rsidR="009B3709" w:rsidRDefault="009B3709" w:rsidP="00693FD2">
    <w:pPr>
      <w:pStyle w:val="Cabealho"/>
      <w:jc w:val="right"/>
      <w:rPr>
        <w:rStyle w:val="Forte"/>
        <w:rFonts w:asciiTheme="minorHAnsi" w:hAnsiTheme="minorHAnsi" w:cstheme="minorHAnsi"/>
        <w:b w:val="0"/>
        <w:bCs/>
        <w:sz w:val="20"/>
        <w:szCs w:val="20"/>
      </w:rPr>
    </w:pPr>
    <w:r w:rsidRPr="007E22E6">
      <w:rPr>
        <w:rFonts w:asciiTheme="minorHAnsi" w:hAnsiTheme="minorHAnsi" w:cstheme="minorHAnsi"/>
        <w:sz w:val="20"/>
        <w:szCs w:val="20"/>
      </w:rPr>
      <w:t xml:space="preserve">Processo nº </w:t>
    </w:r>
    <w:r w:rsidR="000F01FA" w:rsidRPr="000F01FA">
      <w:rPr>
        <w:rStyle w:val="Forte"/>
        <w:rFonts w:asciiTheme="minorHAnsi" w:hAnsiTheme="minorHAnsi" w:cstheme="minorHAnsi"/>
        <w:b w:val="0"/>
        <w:bCs/>
        <w:sz w:val="20"/>
        <w:szCs w:val="20"/>
      </w:rPr>
      <w:t>6012.2023/0000584-0</w:t>
    </w:r>
  </w:p>
  <w:p w14:paraId="62387BD6" w14:textId="77777777" w:rsidR="00B907EC" w:rsidRPr="007E22E6" w:rsidRDefault="00B907EC" w:rsidP="00B907EC">
    <w:pPr>
      <w:pStyle w:val="Cabealho"/>
      <w:jc w:val="center"/>
      <w:rPr>
        <w:rFonts w:asciiTheme="minorHAnsi" w:hAnsiTheme="minorHAnsi" w:cstheme="minorHAnsi"/>
        <w:sz w:val="20"/>
        <w:szCs w:val="20"/>
      </w:rPr>
    </w:pPr>
  </w:p>
  <w:p w14:paraId="6785001E" w14:textId="77777777" w:rsidR="009B3709" w:rsidRDefault="009B3709" w:rsidP="00693FD2">
    <w:pPr>
      <w:pStyle w:val="Cabealho"/>
      <w:jc w:val="center"/>
    </w:pPr>
    <w:r>
      <w:rPr>
        <w:noProof/>
      </w:rPr>
      <w:drawing>
        <wp:inline distT="0" distB="0" distL="0" distR="0" wp14:anchorId="4F019CEF" wp14:editId="5C10E106">
          <wp:extent cx="1019708" cy="936856"/>
          <wp:effectExtent l="0" t="0" r="9525" b="0"/>
          <wp:docPr id="10" name="Imagem 10" descr="LOGO SUBPREFEITURA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BPREFEITURAS 2.jpg"/>
                  <pic:cNvPicPr/>
                </pic:nvPicPr>
                <pic:blipFill>
                  <a:blip r:embed="rId1"/>
                  <a:stretch>
                    <a:fillRect/>
                  </a:stretch>
                </pic:blipFill>
                <pic:spPr>
                  <a:xfrm>
                    <a:off x="0" y="0"/>
                    <a:ext cx="1023521" cy="940359"/>
                  </a:xfrm>
                  <a:prstGeom prst="rect">
                    <a:avLst/>
                  </a:prstGeom>
                </pic:spPr>
              </pic:pic>
            </a:graphicData>
          </a:graphic>
        </wp:inline>
      </w:drawing>
    </w:r>
  </w:p>
  <w:p w14:paraId="7CD3523E" w14:textId="124FB68A" w:rsidR="009B3709" w:rsidRDefault="009B3709" w:rsidP="0008787E">
    <w:pPr>
      <w:pStyle w:val="Ttulo6"/>
      <w:numPr>
        <w:ilvl w:val="0"/>
        <w:numId w:val="0"/>
      </w:numPr>
      <w:jc w:val="center"/>
      <w:rPr>
        <w:rFonts w:asciiTheme="minorHAnsi" w:hAnsiTheme="minorHAnsi" w:cstheme="minorHAnsi"/>
        <w:caps/>
        <w:sz w:val="18"/>
        <w:szCs w:val="18"/>
      </w:rPr>
    </w:pPr>
    <w:r w:rsidRPr="003C0E91">
      <w:rPr>
        <w:rFonts w:asciiTheme="minorHAnsi" w:hAnsiTheme="minorHAnsi" w:cstheme="minorHAnsi"/>
        <w:caps/>
        <w:sz w:val="18"/>
        <w:szCs w:val="18"/>
      </w:rPr>
      <w:t>Coordenadoria Geral de Licitações</w:t>
    </w:r>
    <w:r w:rsidR="00600D5B">
      <w:rPr>
        <w:rFonts w:asciiTheme="minorHAnsi" w:hAnsiTheme="minorHAnsi" w:cstheme="minorHAnsi"/>
        <w:caps/>
        <w:sz w:val="18"/>
        <w:szCs w:val="18"/>
      </w:rPr>
      <w:t xml:space="preserve"> e contratos</w:t>
    </w:r>
  </w:p>
  <w:p w14:paraId="4FDFC3DF" w14:textId="0B4DFB46" w:rsidR="00697F2C" w:rsidRPr="00697F2C" w:rsidRDefault="00697F2C" w:rsidP="00697F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17A"/>
    <w:multiLevelType w:val="multilevel"/>
    <w:tmpl w:val="8B12C97A"/>
    <w:lvl w:ilvl="0">
      <w:start w:val="6"/>
      <w:numFmt w:val="decimal"/>
      <w:lvlText w:val="%1"/>
      <w:lvlJc w:val="left"/>
      <w:pPr>
        <w:ind w:left="525" w:hanging="525"/>
      </w:pPr>
      <w:rPr>
        <w:rFonts w:hint="default"/>
      </w:rPr>
    </w:lvl>
    <w:lvl w:ilvl="1">
      <w:start w:val="6"/>
      <w:numFmt w:val="decimal"/>
      <w:lvlText w:val="%1.%2"/>
      <w:lvlJc w:val="left"/>
      <w:pPr>
        <w:ind w:left="808" w:hanging="52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0BA01DB7"/>
    <w:multiLevelType w:val="multilevel"/>
    <w:tmpl w:val="6A469A90"/>
    <w:lvl w:ilvl="0">
      <w:start w:val="11"/>
      <w:numFmt w:val="decimal"/>
      <w:lvlText w:val="%1."/>
      <w:lvlJc w:val="left"/>
      <w:pPr>
        <w:ind w:left="480" w:hanging="480"/>
      </w:pPr>
      <w:rPr>
        <w:rFonts w:hint="default"/>
        <w:b/>
        <w:color w:val="auto"/>
      </w:rPr>
    </w:lvl>
    <w:lvl w:ilvl="1">
      <w:start w:val="6"/>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 w15:restartNumberingAfterBreak="0">
    <w:nsid w:val="0E5A387B"/>
    <w:multiLevelType w:val="multilevel"/>
    <w:tmpl w:val="EEEEDAE4"/>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1008264E"/>
    <w:multiLevelType w:val="multilevel"/>
    <w:tmpl w:val="9BAA58AC"/>
    <w:lvl w:ilvl="0">
      <w:start w:val="13"/>
      <w:numFmt w:val="decimal"/>
      <w:lvlText w:val="%1."/>
      <w:lvlJc w:val="left"/>
      <w:pPr>
        <w:ind w:left="397" w:hanging="397"/>
      </w:pPr>
      <w:rPr>
        <w:rFonts w:asciiTheme="minorHAnsi" w:hAnsiTheme="minorHAnsi" w:cstheme="minorHAnsi" w:hint="default"/>
        <w:b/>
        <w:i w:val="0"/>
        <w:caps w:val="0"/>
        <w:strike w:val="0"/>
        <w:dstrike w:val="0"/>
        <w:vanish w:val="0"/>
        <w:color w:val="000000"/>
        <w:kern w:val="0"/>
        <w:sz w:val="22"/>
        <w:u w:val="none"/>
        <w:vertAlign w:val="baseline"/>
      </w:rPr>
    </w:lvl>
    <w:lvl w:ilvl="1">
      <w:start w:val="1"/>
      <w:numFmt w:val="decimal"/>
      <w:lvlText w:val="%1.%2."/>
      <w:lvlJc w:val="left"/>
      <w:pPr>
        <w:ind w:left="567" w:hanging="567"/>
      </w:pPr>
      <w:rPr>
        <w:rFonts w:hint="default"/>
        <w:b/>
        <w:i w:val="0"/>
        <w:color w:val="auto"/>
        <w:sz w:val="22"/>
      </w:rPr>
    </w:lvl>
    <w:lvl w:ilvl="2">
      <w:start w:val="1"/>
      <w:numFmt w:val="decimal"/>
      <w:lvlText w:val="%1.%2.%3."/>
      <w:lvlJc w:val="left"/>
      <w:pPr>
        <w:ind w:left="2098" w:hanging="680"/>
      </w:pPr>
      <w:rPr>
        <w:rFonts w:ascii="Calibri" w:hAnsi="Calibri" w:cs="Calibri" w:hint="default"/>
        <w:b/>
        <w:i w:val="0"/>
        <w:sz w:val="22"/>
        <w:szCs w:val="22"/>
      </w:rPr>
    </w:lvl>
    <w:lvl w:ilvl="3">
      <w:start w:val="1"/>
      <w:numFmt w:val="decimal"/>
      <w:lvlText w:val="%1.%2.%3.%4."/>
      <w:lvlJc w:val="left"/>
      <w:pPr>
        <w:ind w:left="907" w:hanging="907"/>
      </w:pPr>
      <w:rPr>
        <w:rFonts w:hint="default"/>
        <w:b/>
        <w:i w:val="0"/>
      </w:rPr>
    </w:lvl>
    <w:lvl w:ilvl="4">
      <w:start w:val="1"/>
      <w:numFmt w:val="decimal"/>
      <w:lvlText w:val="%1.%2.%3.%4.%5."/>
      <w:lvlJc w:val="left"/>
      <w:pPr>
        <w:ind w:left="3828" w:hanging="1134"/>
      </w:pPr>
      <w:rPr>
        <w:rFonts w:asciiTheme="minorHAnsi" w:hAnsiTheme="minorHAnsi" w:cstheme="minorHAnsi" w:hint="default"/>
        <w:b/>
        <w:i w:val="0"/>
        <w:sz w:val="22"/>
        <w:szCs w:val="22"/>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15:restartNumberingAfterBreak="0">
    <w:nsid w:val="1159268D"/>
    <w:multiLevelType w:val="hybridMultilevel"/>
    <w:tmpl w:val="2C5AF38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4C2509"/>
    <w:multiLevelType w:val="multilevel"/>
    <w:tmpl w:val="F02C689C"/>
    <w:lvl w:ilvl="0">
      <w:start w:val="4"/>
      <w:numFmt w:val="decimal"/>
      <w:lvlText w:val="%1"/>
      <w:lvlJc w:val="left"/>
      <w:pPr>
        <w:ind w:left="480" w:hanging="480"/>
      </w:pPr>
      <w:rPr>
        <w:rFonts w:hint="default"/>
      </w:rPr>
    </w:lvl>
    <w:lvl w:ilvl="1">
      <w:start w:val="3"/>
      <w:numFmt w:val="decimal"/>
      <w:lvlText w:val="%1.%2"/>
      <w:lvlJc w:val="left"/>
      <w:pPr>
        <w:ind w:left="1030" w:hanging="480"/>
      </w:pPr>
      <w:rPr>
        <w:rFonts w:hint="default"/>
      </w:rPr>
    </w:lvl>
    <w:lvl w:ilvl="2">
      <w:start w:val="5"/>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200" w:hanging="1800"/>
      </w:pPr>
      <w:rPr>
        <w:rFonts w:hint="default"/>
      </w:rPr>
    </w:lvl>
  </w:abstractNum>
  <w:abstractNum w:abstractNumId="6" w15:restartNumberingAfterBreak="0">
    <w:nsid w:val="198A6D1D"/>
    <w:multiLevelType w:val="multilevel"/>
    <w:tmpl w:val="376692A6"/>
    <w:lvl w:ilvl="0">
      <w:start w:val="3"/>
      <w:numFmt w:val="decimal"/>
      <w:lvlText w:val="%1."/>
      <w:lvlJc w:val="left"/>
      <w:pPr>
        <w:ind w:left="540" w:hanging="540"/>
      </w:pPr>
      <w:rPr>
        <w:rFonts w:hint="default"/>
      </w:rPr>
    </w:lvl>
    <w:lvl w:ilvl="1">
      <w:start w:val="3"/>
      <w:numFmt w:val="decimal"/>
      <w:lvlText w:val="%1.%2."/>
      <w:lvlJc w:val="left"/>
      <w:pPr>
        <w:ind w:left="1430" w:hanging="720"/>
      </w:pPr>
      <w:rPr>
        <w:rFonts w:hint="default"/>
      </w:rPr>
    </w:lvl>
    <w:lvl w:ilvl="2">
      <w:start w:val="4"/>
      <w:numFmt w:val="decimal"/>
      <w:lvlText w:val="%1.%2.%3."/>
      <w:lvlJc w:val="left"/>
      <w:pPr>
        <w:ind w:left="1997" w:hanging="720"/>
      </w:pPr>
      <w:rPr>
        <w:rFonts w:hint="default"/>
      </w:rPr>
    </w:lvl>
    <w:lvl w:ilvl="3">
      <w:start w:val="1"/>
      <w:numFmt w:val="decimal"/>
      <w:lvlText w:val="%1.%2.%3.%4."/>
      <w:lvlJc w:val="left"/>
      <w:pPr>
        <w:ind w:left="2895" w:hanging="108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465" w:hanging="144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6035" w:hanging="1800"/>
      </w:pPr>
      <w:rPr>
        <w:rFonts w:hint="default"/>
      </w:rPr>
    </w:lvl>
    <w:lvl w:ilvl="8">
      <w:start w:val="1"/>
      <w:numFmt w:val="decimal"/>
      <w:lvlText w:val="%1.%2.%3.%4.%5.%6.%7.%8.%9."/>
      <w:lvlJc w:val="left"/>
      <w:pPr>
        <w:ind w:left="6640" w:hanging="1800"/>
      </w:pPr>
      <w:rPr>
        <w:rFonts w:hint="default"/>
      </w:rPr>
    </w:lvl>
  </w:abstractNum>
  <w:abstractNum w:abstractNumId="7" w15:restartNumberingAfterBreak="0">
    <w:nsid w:val="1C396B74"/>
    <w:multiLevelType w:val="multilevel"/>
    <w:tmpl w:val="3F529E9A"/>
    <w:lvl w:ilvl="0">
      <w:start w:val="6"/>
      <w:numFmt w:val="decimal"/>
      <w:lvlText w:val="%1."/>
      <w:lvlJc w:val="left"/>
      <w:pPr>
        <w:ind w:left="390" w:hanging="390"/>
      </w:pPr>
      <w:rPr>
        <w:rFonts w:hint="default"/>
      </w:rPr>
    </w:lvl>
    <w:lvl w:ilvl="1">
      <w:start w:val="1"/>
      <w:numFmt w:val="decimal"/>
      <w:lvlText w:val="%1.%2."/>
      <w:lvlJc w:val="left"/>
      <w:pPr>
        <w:ind w:left="1855" w:hanging="720"/>
      </w:pPr>
      <w:rPr>
        <w:rFonts w:hint="default"/>
        <w:b w:val="0"/>
        <w:bCs/>
      </w:rPr>
    </w:lvl>
    <w:lvl w:ilvl="2">
      <w:start w:val="1"/>
      <w:numFmt w:val="decimal"/>
      <w:lvlText w:val="%1.%2.%3."/>
      <w:lvlJc w:val="left"/>
      <w:pPr>
        <w:ind w:left="1854" w:hanging="720"/>
      </w:pPr>
      <w:rPr>
        <w:rFonts w:hint="default"/>
        <w:b w:val="0"/>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23F245EE"/>
    <w:multiLevelType w:val="multilevel"/>
    <w:tmpl w:val="0CFA51B2"/>
    <w:lvl w:ilvl="0">
      <w:start w:val="5"/>
      <w:numFmt w:val="decimal"/>
      <w:lvlText w:val="%1."/>
      <w:lvlJc w:val="left"/>
      <w:pPr>
        <w:ind w:left="585" w:hanging="585"/>
      </w:pPr>
      <w:rPr>
        <w:rFonts w:hint="default"/>
      </w:rPr>
    </w:lvl>
    <w:lvl w:ilvl="1">
      <w:start w:val="5"/>
      <w:numFmt w:val="decimal"/>
      <w:lvlText w:val="%1.%2."/>
      <w:lvlJc w:val="left"/>
      <w:pPr>
        <w:ind w:left="1287" w:hanging="720"/>
      </w:pPr>
      <w:rPr>
        <w:rFonts w:hint="default"/>
      </w:rPr>
    </w:lvl>
    <w:lvl w:ilvl="2">
      <w:start w:val="3"/>
      <w:numFmt w:val="decimal"/>
      <w:lvlText w:val="%1.%2.%3."/>
      <w:lvlJc w:val="left"/>
      <w:pPr>
        <w:ind w:left="1854" w:hanging="720"/>
      </w:pPr>
      <w:rPr>
        <w:rFonts w:hint="default"/>
        <w:b w:val="0"/>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5DA6235"/>
    <w:multiLevelType w:val="multilevel"/>
    <w:tmpl w:val="CA2226CC"/>
    <w:lvl w:ilvl="0">
      <w:start w:val="9"/>
      <w:numFmt w:val="decimal"/>
      <w:lvlText w:val="%1"/>
      <w:lvlJc w:val="left"/>
      <w:pPr>
        <w:ind w:left="435" w:hanging="435"/>
      </w:pPr>
      <w:rPr>
        <w:rFonts w:hint="default"/>
      </w:rPr>
    </w:lvl>
    <w:lvl w:ilvl="1">
      <w:start w:val="2"/>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0" w15:restartNumberingAfterBreak="0">
    <w:nsid w:val="28405C39"/>
    <w:multiLevelType w:val="hybridMultilevel"/>
    <w:tmpl w:val="687E0FDE"/>
    <w:lvl w:ilvl="0" w:tplc="27D0BDF2">
      <w:start w:val="1"/>
      <w:numFmt w:val="lowerLetter"/>
      <w:lvlText w:val="%1)"/>
      <w:lvlJc w:val="left"/>
      <w:pPr>
        <w:ind w:left="720" w:hanging="360"/>
      </w:pPr>
      <w:rPr>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28B729AB"/>
    <w:multiLevelType w:val="hybridMultilevel"/>
    <w:tmpl w:val="92C2A162"/>
    <w:lvl w:ilvl="0" w:tplc="9E7697D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ABA532D"/>
    <w:multiLevelType w:val="hybridMultilevel"/>
    <w:tmpl w:val="739A5108"/>
    <w:lvl w:ilvl="0" w:tplc="550C3D8C">
      <w:start w:val="2"/>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2ADF74C4"/>
    <w:multiLevelType w:val="multilevel"/>
    <w:tmpl w:val="3996A900"/>
    <w:lvl w:ilvl="0">
      <w:start w:val="1"/>
      <w:numFmt w:val="decimal"/>
      <w:lvlText w:val="%1."/>
      <w:lvlJc w:val="left"/>
      <w:pPr>
        <w:ind w:left="644" w:hanging="360"/>
      </w:pPr>
      <w:rPr>
        <w:rFonts w:hint="default"/>
        <w:b/>
        <w:bCs w:val="0"/>
      </w:rPr>
    </w:lvl>
    <w:lvl w:ilvl="1">
      <w:start w:val="1"/>
      <w:numFmt w:val="decimal"/>
      <w:isLgl/>
      <w:lvlText w:val="%1.%2."/>
      <w:lvlJc w:val="left"/>
      <w:pPr>
        <w:ind w:left="928" w:hanging="360"/>
      </w:pPr>
      <w:rPr>
        <w:rFonts w:hint="default"/>
        <w:b w:val="0"/>
        <w:bCs w:val="0"/>
        <w:color w:val="auto"/>
      </w:rPr>
    </w:lvl>
    <w:lvl w:ilvl="2">
      <w:start w:val="1"/>
      <w:numFmt w:val="decimal"/>
      <w:isLgl/>
      <w:lvlText w:val="%1.%2.%3."/>
      <w:lvlJc w:val="left"/>
      <w:pPr>
        <w:ind w:left="720" w:hanging="720"/>
      </w:pPr>
      <w:rPr>
        <w:rFonts w:asciiTheme="minorHAnsi" w:hAnsiTheme="minorHAnsi" w:cstheme="minorHAnsi" w:hint="default"/>
        <w:b w:val="0"/>
        <w:bCs/>
        <w:sz w:val="22"/>
        <w:szCs w:val="22"/>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24B3445"/>
    <w:multiLevelType w:val="multilevel"/>
    <w:tmpl w:val="F8184694"/>
    <w:lvl w:ilvl="0">
      <w:start w:val="6"/>
      <w:numFmt w:val="decimal"/>
      <w:lvlText w:val="%1"/>
      <w:lvlJc w:val="left"/>
      <w:pPr>
        <w:ind w:left="525" w:hanging="525"/>
      </w:pPr>
      <w:rPr>
        <w:rFonts w:hint="default"/>
      </w:rPr>
    </w:lvl>
    <w:lvl w:ilvl="1">
      <w:start w:val="6"/>
      <w:numFmt w:val="decimal"/>
      <w:lvlText w:val="%1.%2"/>
      <w:lvlJc w:val="left"/>
      <w:pPr>
        <w:ind w:left="808" w:hanging="52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34876D8C"/>
    <w:multiLevelType w:val="hybridMultilevel"/>
    <w:tmpl w:val="991A0392"/>
    <w:lvl w:ilvl="0" w:tplc="0416000F">
      <w:start w:val="12"/>
      <w:numFmt w:val="decimal"/>
      <w:pStyle w:val="Item1"/>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9D849E4"/>
    <w:multiLevelType w:val="multilevel"/>
    <w:tmpl w:val="A776D3FC"/>
    <w:lvl w:ilvl="0">
      <w:start w:val="2"/>
      <w:numFmt w:val="decimal"/>
      <w:lvlText w:val="%1."/>
      <w:lvlJc w:val="left"/>
      <w:pPr>
        <w:ind w:left="397" w:hanging="397"/>
      </w:pPr>
      <w:rPr>
        <w:rFonts w:asciiTheme="minorHAnsi" w:hAnsiTheme="minorHAnsi" w:cstheme="minorHAnsi" w:hint="default"/>
        <w:b/>
        <w:i w:val="0"/>
        <w:caps w:val="0"/>
        <w:strike w:val="0"/>
        <w:dstrike w:val="0"/>
        <w:vanish w:val="0"/>
        <w:color w:val="000000"/>
        <w:kern w:val="0"/>
        <w:sz w:val="22"/>
        <w:u w:val="none"/>
        <w:vertAlign w:val="baseline"/>
      </w:rPr>
    </w:lvl>
    <w:lvl w:ilvl="1">
      <w:start w:val="1"/>
      <w:numFmt w:val="decimal"/>
      <w:lvlText w:val="%1.%2."/>
      <w:lvlJc w:val="left"/>
      <w:pPr>
        <w:ind w:left="567" w:hanging="567"/>
      </w:pPr>
      <w:rPr>
        <w:rFonts w:hint="default"/>
        <w:b/>
        <w:i w:val="0"/>
        <w:color w:val="auto"/>
        <w:sz w:val="22"/>
      </w:rPr>
    </w:lvl>
    <w:lvl w:ilvl="2">
      <w:start w:val="1"/>
      <w:numFmt w:val="decimal"/>
      <w:lvlText w:val="%1.%2.%3."/>
      <w:lvlJc w:val="left"/>
      <w:pPr>
        <w:ind w:left="5642" w:hanging="680"/>
      </w:pPr>
      <w:rPr>
        <w:rFonts w:ascii="Calibri" w:hAnsi="Calibri" w:cs="Calibri" w:hint="default"/>
        <w:b/>
        <w:i w:val="0"/>
        <w:sz w:val="22"/>
        <w:szCs w:val="22"/>
      </w:rPr>
    </w:lvl>
    <w:lvl w:ilvl="3">
      <w:start w:val="1"/>
      <w:numFmt w:val="decimal"/>
      <w:lvlText w:val="%1.%2.%3.%4."/>
      <w:lvlJc w:val="left"/>
      <w:pPr>
        <w:ind w:left="1333" w:hanging="907"/>
      </w:pPr>
      <w:rPr>
        <w:rFonts w:hint="default"/>
        <w:b/>
        <w:i w:val="0"/>
      </w:rPr>
    </w:lvl>
    <w:lvl w:ilvl="4">
      <w:start w:val="1"/>
      <w:numFmt w:val="decimal"/>
      <w:lvlText w:val="%1.%2.%3.%4.%5."/>
      <w:lvlJc w:val="left"/>
      <w:pPr>
        <w:ind w:left="3828" w:hanging="1134"/>
      </w:pPr>
      <w:rPr>
        <w:rFonts w:asciiTheme="minorHAnsi" w:hAnsiTheme="minorHAnsi" w:cstheme="minorHAnsi" w:hint="default"/>
        <w:b/>
        <w:i w:val="0"/>
        <w:sz w:val="22"/>
        <w:szCs w:val="22"/>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7" w15:restartNumberingAfterBreak="0">
    <w:nsid w:val="40A776AF"/>
    <w:multiLevelType w:val="multilevel"/>
    <w:tmpl w:val="08F02530"/>
    <w:lvl w:ilvl="0">
      <w:start w:val="1"/>
      <w:numFmt w:val="decimal"/>
      <w:lvlText w:val="%1."/>
      <w:lvlJc w:val="left"/>
      <w:pPr>
        <w:ind w:left="2629" w:hanging="360"/>
      </w:pPr>
      <w:rPr>
        <w:rFonts w:hint="default"/>
        <w:b/>
        <w:bCs/>
      </w:rPr>
    </w:lvl>
    <w:lvl w:ilvl="1">
      <w:start w:val="1"/>
      <w:numFmt w:val="decimal"/>
      <w:isLgl/>
      <w:lvlText w:val="%1.%2."/>
      <w:lvlJc w:val="left"/>
      <w:pPr>
        <w:ind w:left="1146"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2B6772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6E1D4D"/>
    <w:multiLevelType w:val="multilevel"/>
    <w:tmpl w:val="7352B55A"/>
    <w:lvl w:ilvl="0">
      <w:start w:val="11"/>
      <w:numFmt w:val="decimal"/>
      <w:lvlText w:val="%1"/>
      <w:lvlJc w:val="left"/>
      <w:pPr>
        <w:ind w:left="645" w:hanging="645"/>
      </w:pPr>
      <w:rPr>
        <w:rFonts w:hint="default"/>
      </w:rPr>
    </w:lvl>
    <w:lvl w:ilvl="1">
      <w:start w:val="1"/>
      <w:numFmt w:val="decimal"/>
      <w:lvlText w:val="%1.%2"/>
      <w:lvlJc w:val="left"/>
      <w:pPr>
        <w:ind w:left="1572" w:hanging="645"/>
      </w:pPr>
      <w:rPr>
        <w:rFonts w:hint="default"/>
      </w:rPr>
    </w:lvl>
    <w:lvl w:ilvl="2">
      <w:start w:val="12"/>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20" w15:restartNumberingAfterBreak="0">
    <w:nsid w:val="43891603"/>
    <w:multiLevelType w:val="multilevel"/>
    <w:tmpl w:val="C782413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D321C0"/>
    <w:multiLevelType w:val="multilevel"/>
    <w:tmpl w:val="16203998"/>
    <w:lvl w:ilvl="0">
      <w:start w:val="1"/>
      <w:numFmt w:val="decimal"/>
      <w:lvlText w:val="%1."/>
      <w:lvlJc w:val="left"/>
      <w:pPr>
        <w:ind w:left="397" w:hanging="397"/>
      </w:pPr>
      <w:rPr>
        <w:rFonts w:asciiTheme="minorHAnsi" w:hAnsiTheme="minorHAnsi" w:cstheme="minorHAnsi" w:hint="default"/>
        <w:b/>
        <w:i w:val="0"/>
        <w:caps w:val="0"/>
        <w:strike w:val="0"/>
        <w:dstrike w:val="0"/>
        <w:vanish w:val="0"/>
        <w:color w:val="auto"/>
        <w:sz w:val="22"/>
        <w:szCs w:val="22"/>
        <w:u w:val="none"/>
        <w:vertAlign w:val="baseline"/>
      </w:rPr>
    </w:lvl>
    <w:lvl w:ilvl="1">
      <w:start w:val="1"/>
      <w:numFmt w:val="decimal"/>
      <w:lvlText w:val="%1.%2."/>
      <w:lvlJc w:val="left"/>
      <w:pPr>
        <w:ind w:left="567" w:hanging="567"/>
      </w:pPr>
      <w:rPr>
        <w:rFonts w:ascii="Calibri" w:hAnsi="Calibri" w:cs="Calibri" w:hint="default"/>
        <w:b w:val="0"/>
        <w:i w:val="0"/>
        <w:color w:val="auto"/>
        <w:sz w:val="22"/>
        <w:szCs w:val="22"/>
      </w:rPr>
    </w:lvl>
    <w:lvl w:ilvl="2">
      <w:start w:val="1"/>
      <w:numFmt w:val="decimal"/>
      <w:lvlText w:val="%1.%2.%3."/>
      <w:lvlJc w:val="left"/>
      <w:pPr>
        <w:ind w:left="1248" w:hanging="680"/>
      </w:pPr>
      <w:rPr>
        <w:rFonts w:ascii="Calibri" w:hAnsi="Calibri" w:cs="Calibri" w:hint="default"/>
        <w:b w:val="0"/>
        <w:i w:val="0"/>
        <w:color w:val="auto"/>
        <w:sz w:val="22"/>
        <w:szCs w:val="22"/>
      </w:rPr>
    </w:lvl>
    <w:lvl w:ilvl="3">
      <w:start w:val="1"/>
      <w:numFmt w:val="decimal"/>
      <w:lvlText w:val="%1.%2.%3.%4."/>
      <w:lvlJc w:val="left"/>
      <w:pPr>
        <w:ind w:left="2042" w:hanging="907"/>
      </w:pPr>
      <w:rPr>
        <w:rFonts w:asciiTheme="minorHAnsi" w:hAnsiTheme="minorHAnsi" w:cstheme="minorHAnsi" w:hint="default"/>
        <w:b w:val="0"/>
        <w:i w:val="0"/>
        <w:color w:val="auto"/>
        <w:sz w:val="22"/>
        <w:szCs w:val="22"/>
      </w:rPr>
    </w:lvl>
    <w:lvl w:ilvl="4">
      <w:start w:val="1"/>
      <w:numFmt w:val="decimal"/>
      <w:lvlText w:val="%1.%2.%3.%4.%5."/>
      <w:lvlJc w:val="left"/>
      <w:pPr>
        <w:ind w:left="1134" w:hanging="1134"/>
      </w:pPr>
      <w:rPr>
        <w:rFonts w:asciiTheme="minorHAnsi" w:hAnsiTheme="minorHAnsi" w:cstheme="minorHAnsi" w:hint="default"/>
        <w:b w:val="0"/>
        <w:i w:val="0"/>
        <w:sz w:val="22"/>
      </w:rPr>
    </w:lvl>
    <w:lvl w:ilvl="5">
      <w:start w:val="1"/>
      <w:numFmt w:val="bullet"/>
      <w:lvlText w:val=""/>
      <w:lvlJc w:val="left"/>
      <w:pPr>
        <w:ind w:left="680" w:hanging="113"/>
      </w:pPr>
      <w:rPr>
        <w:rFonts w:ascii="Symbol" w:hAnsi="Symbol" w:hint="default"/>
        <w:b w:val="0"/>
        <w:i w:val="0"/>
        <w:caps w:val="0"/>
        <w:strike w:val="0"/>
        <w:dstrike w:val="0"/>
        <w:vanish w:val="0"/>
        <w:color w:val="auto"/>
        <w:sz w:val="12"/>
        <w:vertAlign w:val="baseline"/>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2" w15:restartNumberingAfterBreak="0">
    <w:nsid w:val="48547621"/>
    <w:multiLevelType w:val="multilevel"/>
    <w:tmpl w:val="1D545FD4"/>
    <w:lvl w:ilvl="0">
      <w:start w:val="5"/>
      <w:numFmt w:val="decimal"/>
      <w:lvlText w:val="%1"/>
      <w:lvlJc w:val="left"/>
      <w:pPr>
        <w:ind w:left="525" w:hanging="525"/>
      </w:pPr>
      <w:rPr>
        <w:rFonts w:hint="default"/>
      </w:rPr>
    </w:lvl>
    <w:lvl w:ilvl="1">
      <w:start w:val="5"/>
      <w:numFmt w:val="decimal"/>
      <w:lvlText w:val="%1.%2"/>
      <w:lvlJc w:val="left"/>
      <w:pPr>
        <w:ind w:left="1163" w:hanging="525"/>
      </w:pPr>
      <w:rPr>
        <w:rFonts w:hint="default"/>
      </w:rPr>
    </w:lvl>
    <w:lvl w:ilvl="2">
      <w:start w:val="1"/>
      <w:numFmt w:val="decimal"/>
      <w:lvlText w:val="%1.%2.%3"/>
      <w:lvlJc w:val="left"/>
      <w:pPr>
        <w:ind w:left="1996" w:hanging="720"/>
      </w:pPr>
      <w:rPr>
        <w:rFonts w:hint="default"/>
        <w:b w:val="0"/>
        <w:bCs/>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6904" w:hanging="1800"/>
      </w:pPr>
      <w:rPr>
        <w:rFonts w:hint="default"/>
      </w:rPr>
    </w:lvl>
  </w:abstractNum>
  <w:abstractNum w:abstractNumId="23" w15:restartNumberingAfterBreak="0">
    <w:nsid w:val="4AA71EBE"/>
    <w:multiLevelType w:val="multilevel"/>
    <w:tmpl w:val="4EFEC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493E83"/>
    <w:multiLevelType w:val="hybridMultilevel"/>
    <w:tmpl w:val="AE52FBEC"/>
    <w:lvl w:ilvl="0" w:tplc="229E47F2">
      <w:start w:val="1"/>
      <w:numFmt w:val="lowerLetter"/>
      <w:lvlText w:val="%1)"/>
      <w:lvlJc w:val="left"/>
      <w:pPr>
        <w:ind w:left="407" w:hanging="360"/>
      </w:pPr>
      <w:rPr>
        <w:rFonts w:hint="default"/>
        <w:b/>
        <w:sz w:val="22"/>
        <w:szCs w:val="22"/>
      </w:rPr>
    </w:lvl>
    <w:lvl w:ilvl="1" w:tplc="04160019" w:tentative="1">
      <w:start w:val="1"/>
      <w:numFmt w:val="lowerLetter"/>
      <w:lvlText w:val="%2."/>
      <w:lvlJc w:val="left"/>
      <w:pPr>
        <w:ind w:left="1127" w:hanging="360"/>
      </w:pPr>
    </w:lvl>
    <w:lvl w:ilvl="2" w:tplc="0416001B" w:tentative="1">
      <w:start w:val="1"/>
      <w:numFmt w:val="lowerRoman"/>
      <w:lvlText w:val="%3."/>
      <w:lvlJc w:val="right"/>
      <w:pPr>
        <w:ind w:left="1847" w:hanging="180"/>
      </w:pPr>
    </w:lvl>
    <w:lvl w:ilvl="3" w:tplc="0416000F" w:tentative="1">
      <w:start w:val="1"/>
      <w:numFmt w:val="decimal"/>
      <w:lvlText w:val="%4."/>
      <w:lvlJc w:val="left"/>
      <w:pPr>
        <w:ind w:left="2567" w:hanging="360"/>
      </w:pPr>
    </w:lvl>
    <w:lvl w:ilvl="4" w:tplc="04160019" w:tentative="1">
      <w:start w:val="1"/>
      <w:numFmt w:val="lowerLetter"/>
      <w:lvlText w:val="%5."/>
      <w:lvlJc w:val="left"/>
      <w:pPr>
        <w:ind w:left="3287" w:hanging="360"/>
      </w:pPr>
    </w:lvl>
    <w:lvl w:ilvl="5" w:tplc="0416001B" w:tentative="1">
      <w:start w:val="1"/>
      <w:numFmt w:val="lowerRoman"/>
      <w:lvlText w:val="%6."/>
      <w:lvlJc w:val="right"/>
      <w:pPr>
        <w:ind w:left="4007" w:hanging="180"/>
      </w:pPr>
    </w:lvl>
    <w:lvl w:ilvl="6" w:tplc="0416000F" w:tentative="1">
      <w:start w:val="1"/>
      <w:numFmt w:val="decimal"/>
      <w:lvlText w:val="%7."/>
      <w:lvlJc w:val="left"/>
      <w:pPr>
        <w:ind w:left="4727" w:hanging="360"/>
      </w:pPr>
    </w:lvl>
    <w:lvl w:ilvl="7" w:tplc="04160019" w:tentative="1">
      <w:start w:val="1"/>
      <w:numFmt w:val="lowerLetter"/>
      <w:lvlText w:val="%8."/>
      <w:lvlJc w:val="left"/>
      <w:pPr>
        <w:ind w:left="5447" w:hanging="360"/>
      </w:pPr>
    </w:lvl>
    <w:lvl w:ilvl="8" w:tplc="0416001B" w:tentative="1">
      <w:start w:val="1"/>
      <w:numFmt w:val="lowerRoman"/>
      <w:lvlText w:val="%9."/>
      <w:lvlJc w:val="right"/>
      <w:pPr>
        <w:ind w:left="6167" w:hanging="180"/>
      </w:pPr>
    </w:lvl>
  </w:abstractNum>
  <w:abstractNum w:abstractNumId="25" w15:restartNumberingAfterBreak="0">
    <w:nsid w:val="4E607FA8"/>
    <w:multiLevelType w:val="multilevel"/>
    <w:tmpl w:val="755CE08C"/>
    <w:lvl w:ilvl="0">
      <w:start w:val="10"/>
      <w:numFmt w:val="decimal"/>
      <w:lvlText w:val="%1"/>
      <w:lvlJc w:val="left"/>
      <w:pPr>
        <w:ind w:left="375" w:hanging="375"/>
      </w:pPr>
      <w:rPr>
        <w:rFonts w:hint="default"/>
        <w:b w:val="0"/>
      </w:rPr>
    </w:lvl>
    <w:lvl w:ilvl="1">
      <w:start w:val="1"/>
      <w:numFmt w:val="decimal"/>
      <w:lvlText w:val="%1.%2"/>
      <w:lvlJc w:val="left"/>
      <w:pPr>
        <w:ind w:left="1093" w:hanging="375"/>
      </w:pPr>
      <w:rPr>
        <w:rFonts w:hint="default"/>
        <w:b w:val="0"/>
        <w:color w:val="auto"/>
      </w:rPr>
    </w:lvl>
    <w:lvl w:ilvl="2">
      <w:start w:val="1"/>
      <w:numFmt w:val="decimal"/>
      <w:lvlText w:val="%1.%2.%3"/>
      <w:lvlJc w:val="left"/>
      <w:pPr>
        <w:ind w:left="2156" w:hanging="720"/>
      </w:pPr>
      <w:rPr>
        <w:rFonts w:hint="default"/>
        <w:b w:val="0"/>
        <w:color w:val="auto"/>
      </w:rPr>
    </w:lvl>
    <w:lvl w:ilvl="3">
      <w:start w:val="1"/>
      <w:numFmt w:val="decimal"/>
      <w:lvlText w:val="%1.%2.%3.%4"/>
      <w:lvlJc w:val="left"/>
      <w:pPr>
        <w:ind w:left="2874" w:hanging="720"/>
      </w:pPr>
      <w:rPr>
        <w:rFonts w:asciiTheme="minorHAnsi" w:hAnsiTheme="minorHAnsi" w:cstheme="minorHAnsi" w:hint="default"/>
        <w:b w:val="0"/>
        <w:sz w:val="22"/>
        <w:szCs w:val="22"/>
      </w:rPr>
    </w:lvl>
    <w:lvl w:ilvl="4">
      <w:start w:val="1"/>
      <w:numFmt w:val="decimal"/>
      <w:lvlText w:val="%1.%2.%3.%4.%5"/>
      <w:lvlJc w:val="left"/>
      <w:pPr>
        <w:ind w:left="3952" w:hanging="1080"/>
      </w:pPr>
      <w:rPr>
        <w:rFonts w:hint="default"/>
        <w:b w:val="0"/>
      </w:rPr>
    </w:lvl>
    <w:lvl w:ilvl="5">
      <w:start w:val="1"/>
      <w:numFmt w:val="decimal"/>
      <w:lvlText w:val="%1.%2.%3.%4.%5.%6"/>
      <w:lvlJc w:val="left"/>
      <w:pPr>
        <w:ind w:left="4670" w:hanging="1080"/>
      </w:pPr>
      <w:rPr>
        <w:rFonts w:hint="default"/>
        <w:b w:val="0"/>
      </w:rPr>
    </w:lvl>
    <w:lvl w:ilvl="6">
      <w:start w:val="1"/>
      <w:numFmt w:val="decimal"/>
      <w:lvlText w:val="%1.%2.%3.%4.%5.%6.%7"/>
      <w:lvlJc w:val="left"/>
      <w:pPr>
        <w:ind w:left="5748" w:hanging="1440"/>
      </w:pPr>
      <w:rPr>
        <w:rFonts w:hint="default"/>
        <w:b w:val="0"/>
      </w:rPr>
    </w:lvl>
    <w:lvl w:ilvl="7">
      <w:start w:val="1"/>
      <w:numFmt w:val="decimal"/>
      <w:lvlText w:val="%1.%2.%3.%4.%5.%6.%7.%8"/>
      <w:lvlJc w:val="left"/>
      <w:pPr>
        <w:ind w:left="6466" w:hanging="1440"/>
      </w:pPr>
      <w:rPr>
        <w:rFonts w:hint="default"/>
        <w:b w:val="0"/>
      </w:rPr>
    </w:lvl>
    <w:lvl w:ilvl="8">
      <w:start w:val="1"/>
      <w:numFmt w:val="decimal"/>
      <w:lvlText w:val="%1.%2.%3.%4.%5.%6.%7.%8.%9"/>
      <w:lvlJc w:val="left"/>
      <w:pPr>
        <w:ind w:left="7544" w:hanging="1800"/>
      </w:pPr>
      <w:rPr>
        <w:rFonts w:hint="default"/>
        <w:b w:val="0"/>
      </w:rPr>
    </w:lvl>
  </w:abstractNum>
  <w:abstractNum w:abstractNumId="26" w15:restartNumberingAfterBreak="0">
    <w:nsid w:val="4EB53CAF"/>
    <w:multiLevelType w:val="hybridMultilevel"/>
    <w:tmpl w:val="628E7E78"/>
    <w:lvl w:ilvl="0" w:tplc="45B8F9A4">
      <w:start w:val="2"/>
      <w:numFmt w:val="lowerLetter"/>
      <w:lvlText w:val="%1)"/>
      <w:lvlJc w:val="left"/>
      <w:pPr>
        <w:ind w:left="1778" w:hanging="360"/>
      </w:pPr>
      <w:rPr>
        <w:rFonts w:hint="default"/>
        <w:b/>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7" w15:restartNumberingAfterBreak="0">
    <w:nsid w:val="4FE71BC1"/>
    <w:multiLevelType w:val="multilevel"/>
    <w:tmpl w:val="D3B21022"/>
    <w:lvl w:ilvl="0">
      <w:start w:val="9"/>
      <w:numFmt w:val="decimal"/>
      <w:lvlText w:val="%1"/>
      <w:lvlJc w:val="left"/>
      <w:pPr>
        <w:ind w:left="435" w:hanging="435"/>
      </w:pPr>
      <w:rPr>
        <w:rFonts w:hint="default"/>
      </w:rPr>
    </w:lvl>
    <w:lvl w:ilvl="1">
      <w:start w:val="5"/>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8" w15:restartNumberingAfterBreak="0">
    <w:nsid w:val="52793D11"/>
    <w:multiLevelType w:val="multilevel"/>
    <w:tmpl w:val="F6F0D778"/>
    <w:lvl w:ilvl="0">
      <w:start w:val="9"/>
      <w:numFmt w:val="decimal"/>
      <w:lvlText w:val="%1"/>
      <w:lvlJc w:val="left"/>
      <w:pPr>
        <w:ind w:left="540" w:hanging="540"/>
      </w:pPr>
      <w:rPr>
        <w:rFonts w:hint="default"/>
      </w:rPr>
    </w:lvl>
    <w:lvl w:ilvl="1">
      <w:start w:val="1"/>
      <w:numFmt w:val="decimal"/>
      <w:lvlText w:val="%1.%2"/>
      <w:lvlJc w:val="left"/>
      <w:pPr>
        <w:ind w:left="1467" w:hanging="540"/>
      </w:pPr>
      <w:rPr>
        <w:rFonts w:hint="default"/>
      </w:rPr>
    </w:lvl>
    <w:lvl w:ilvl="2">
      <w:start w:val="12"/>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29" w15:restartNumberingAfterBreak="0">
    <w:nsid w:val="56EF5682"/>
    <w:multiLevelType w:val="hybridMultilevel"/>
    <w:tmpl w:val="317A789A"/>
    <w:lvl w:ilvl="0" w:tplc="8794CA4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576F7B89"/>
    <w:multiLevelType w:val="multilevel"/>
    <w:tmpl w:val="15F01CEA"/>
    <w:lvl w:ilvl="0">
      <w:start w:val="1"/>
      <w:numFmt w:val="decimal"/>
      <w:lvlText w:val="%1."/>
      <w:lvlJc w:val="left"/>
      <w:pPr>
        <w:ind w:left="360" w:hanging="360"/>
      </w:pPr>
      <w:rPr>
        <w:rFonts w:ascii="Arial" w:hAnsi="Arial" w:cs="Arial" w:hint="default"/>
        <w:b/>
        <w:sz w:val="24"/>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145"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A1E0794"/>
    <w:multiLevelType w:val="multilevel"/>
    <w:tmpl w:val="04128C50"/>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2" w15:restartNumberingAfterBreak="0">
    <w:nsid w:val="5B6F6AB5"/>
    <w:multiLevelType w:val="multilevel"/>
    <w:tmpl w:val="AE046652"/>
    <w:lvl w:ilvl="0">
      <w:start w:val="5"/>
      <w:numFmt w:val="decimal"/>
      <w:lvlText w:val="%1."/>
      <w:lvlJc w:val="left"/>
      <w:pPr>
        <w:ind w:left="390" w:hanging="390"/>
      </w:pPr>
      <w:rPr>
        <w:rFonts w:hint="default"/>
      </w:rPr>
    </w:lvl>
    <w:lvl w:ilvl="1">
      <w:start w:val="1"/>
      <w:numFmt w:val="decimal"/>
      <w:lvlText w:val="%1.%2."/>
      <w:lvlJc w:val="left"/>
      <w:pPr>
        <w:ind w:left="1146" w:hanging="720"/>
      </w:pPr>
      <w:rPr>
        <w:rFonts w:hint="default"/>
        <w:b w:val="0"/>
        <w:bCs/>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3" w15:restartNumberingAfterBreak="0">
    <w:nsid w:val="63822B7A"/>
    <w:multiLevelType w:val="multilevel"/>
    <w:tmpl w:val="04160023"/>
    <w:lvl w:ilvl="0">
      <w:start w:val="1"/>
      <w:numFmt w:val="upperRoman"/>
      <w:pStyle w:val="Ttulo1"/>
      <w:lvlText w:val="Artigo %1."/>
      <w:lvlJc w:val="left"/>
      <w:pPr>
        <w:tabs>
          <w:tab w:val="num" w:pos="1440"/>
        </w:tabs>
      </w:pPr>
      <w:rPr>
        <w:rFonts w:cs="Times New Roman"/>
      </w:rPr>
    </w:lvl>
    <w:lvl w:ilvl="1">
      <w:start w:val="1"/>
      <w:numFmt w:val="decimalZero"/>
      <w:pStyle w:val="Ttulo2"/>
      <w:isLgl/>
      <w:lvlText w:val="Seção %1.%2"/>
      <w:lvlJc w:val="left"/>
      <w:pPr>
        <w:tabs>
          <w:tab w:val="num" w:pos="1080"/>
        </w:tabs>
      </w:pPr>
      <w:rPr>
        <w:rFonts w:cs="Times New Roman"/>
      </w:rPr>
    </w:lvl>
    <w:lvl w:ilvl="2">
      <w:start w:val="1"/>
      <w:numFmt w:val="lowerLetter"/>
      <w:pStyle w:val="Ttulo3"/>
      <w:lvlText w:val="(%3)"/>
      <w:lvlJc w:val="left"/>
      <w:pPr>
        <w:tabs>
          <w:tab w:val="num" w:pos="1152"/>
        </w:tabs>
        <w:ind w:left="1152" w:hanging="432"/>
      </w:pPr>
      <w:rPr>
        <w:rFonts w:cs="Times New Roman"/>
      </w:rPr>
    </w:lvl>
    <w:lvl w:ilvl="3">
      <w:start w:val="1"/>
      <w:numFmt w:val="lowerRoman"/>
      <w:pStyle w:val="Ttulo4"/>
      <w:lvlText w:val="(%4)"/>
      <w:lvlJc w:val="right"/>
      <w:pPr>
        <w:tabs>
          <w:tab w:val="num" w:pos="864"/>
        </w:tabs>
        <w:ind w:left="864" w:hanging="144"/>
      </w:pPr>
      <w:rPr>
        <w:rFonts w:cs="Times New Roman"/>
      </w:rPr>
    </w:lvl>
    <w:lvl w:ilvl="4">
      <w:start w:val="1"/>
      <w:numFmt w:val="decimal"/>
      <w:pStyle w:val="Ttulo5"/>
      <w:lvlText w:val="%5)"/>
      <w:lvlJc w:val="left"/>
      <w:pPr>
        <w:tabs>
          <w:tab w:val="num" w:pos="1008"/>
        </w:tabs>
        <w:ind w:left="1008" w:hanging="432"/>
      </w:pPr>
      <w:rPr>
        <w:rFonts w:cs="Times New Roman"/>
      </w:rPr>
    </w:lvl>
    <w:lvl w:ilvl="5">
      <w:start w:val="1"/>
      <w:numFmt w:val="lowerLetter"/>
      <w:pStyle w:val="Ttulo6"/>
      <w:lvlText w:val="%6)"/>
      <w:lvlJc w:val="left"/>
      <w:pPr>
        <w:tabs>
          <w:tab w:val="num" w:pos="1152"/>
        </w:tabs>
        <w:ind w:left="1152" w:hanging="432"/>
      </w:pPr>
      <w:rPr>
        <w:rFonts w:cs="Times New Roman"/>
      </w:rPr>
    </w:lvl>
    <w:lvl w:ilvl="6">
      <w:start w:val="1"/>
      <w:numFmt w:val="lowerRoman"/>
      <w:pStyle w:val="Ttulo7"/>
      <w:lvlText w:val="%7)"/>
      <w:lvlJc w:val="right"/>
      <w:pPr>
        <w:tabs>
          <w:tab w:val="num" w:pos="1296"/>
        </w:tabs>
        <w:ind w:left="1296" w:hanging="288"/>
      </w:pPr>
      <w:rPr>
        <w:rFonts w:cs="Times New Roman"/>
      </w:rPr>
    </w:lvl>
    <w:lvl w:ilvl="7">
      <w:start w:val="1"/>
      <w:numFmt w:val="lowerLetter"/>
      <w:pStyle w:val="Ttulo8"/>
      <w:lvlText w:val="%8."/>
      <w:lvlJc w:val="left"/>
      <w:pPr>
        <w:tabs>
          <w:tab w:val="num" w:pos="1440"/>
        </w:tabs>
        <w:ind w:left="1440" w:hanging="432"/>
      </w:pPr>
      <w:rPr>
        <w:rFonts w:cs="Times New Roman"/>
      </w:rPr>
    </w:lvl>
    <w:lvl w:ilvl="8">
      <w:start w:val="1"/>
      <w:numFmt w:val="lowerRoman"/>
      <w:pStyle w:val="Ttulo9"/>
      <w:lvlText w:val="%9."/>
      <w:lvlJc w:val="right"/>
      <w:pPr>
        <w:tabs>
          <w:tab w:val="num" w:pos="1584"/>
        </w:tabs>
        <w:ind w:left="1584" w:hanging="144"/>
      </w:pPr>
      <w:rPr>
        <w:rFonts w:cs="Times New Roman"/>
      </w:rPr>
    </w:lvl>
  </w:abstractNum>
  <w:abstractNum w:abstractNumId="34" w15:restartNumberingAfterBreak="0">
    <w:nsid w:val="647E0ABA"/>
    <w:multiLevelType w:val="hybridMultilevel"/>
    <w:tmpl w:val="A4B4057C"/>
    <w:lvl w:ilvl="0" w:tplc="CB60D042">
      <w:start w:val="1"/>
      <w:numFmt w:val="lowerLetter"/>
      <w:lvlText w:val="%1)"/>
      <w:lvlJc w:val="left"/>
      <w:pPr>
        <w:ind w:left="2138" w:hanging="360"/>
      </w:pPr>
      <w:rPr>
        <w:b/>
        <w:bCs/>
      </w:rPr>
    </w:lvl>
    <w:lvl w:ilvl="1" w:tplc="04160019">
      <w:start w:val="1"/>
      <w:numFmt w:val="lowerLetter"/>
      <w:lvlText w:val="%2."/>
      <w:lvlJc w:val="left"/>
      <w:pPr>
        <w:ind w:left="2858" w:hanging="360"/>
      </w:pPr>
    </w:lvl>
    <w:lvl w:ilvl="2" w:tplc="0416001B">
      <w:start w:val="1"/>
      <w:numFmt w:val="lowerRoman"/>
      <w:lvlText w:val="%3."/>
      <w:lvlJc w:val="right"/>
      <w:pPr>
        <w:ind w:left="1315"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5" w15:restartNumberingAfterBreak="0">
    <w:nsid w:val="6D38485C"/>
    <w:multiLevelType w:val="multilevel"/>
    <w:tmpl w:val="7A8CCE6A"/>
    <w:lvl w:ilvl="0">
      <w:start w:val="3"/>
      <w:numFmt w:val="decimal"/>
      <w:lvlText w:val="%1."/>
      <w:lvlJc w:val="left"/>
      <w:pPr>
        <w:ind w:left="540" w:hanging="540"/>
      </w:pPr>
      <w:rPr>
        <w:rFonts w:hint="default"/>
      </w:rPr>
    </w:lvl>
    <w:lvl w:ilvl="1">
      <w:start w:val="3"/>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6" w15:restartNumberingAfterBreak="0">
    <w:nsid w:val="718E2043"/>
    <w:multiLevelType w:val="multilevel"/>
    <w:tmpl w:val="C0E230C0"/>
    <w:lvl w:ilvl="0">
      <w:start w:val="12"/>
      <w:numFmt w:val="decimal"/>
      <w:lvlText w:val="%1"/>
      <w:lvlJc w:val="left"/>
      <w:pPr>
        <w:ind w:left="375" w:hanging="375"/>
      </w:pPr>
      <w:rPr>
        <w:rFonts w:hint="default"/>
        <w:b w:val="0"/>
        <w:color w:val="auto"/>
      </w:rPr>
    </w:lvl>
    <w:lvl w:ilvl="1">
      <w:start w:val="2"/>
      <w:numFmt w:val="decimal"/>
      <w:lvlText w:val="%1.%2"/>
      <w:lvlJc w:val="left"/>
      <w:pPr>
        <w:ind w:left="375" w:hanging="37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7" w15:restartNumberingAfterBreak="0">
    <w:nsid w:val="785D6933"/>
    <w:multiLevelType w:val="multilevel"/>
    <w:tmpl w:val="47944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C1044F"/>
    <w:multiLevelType w:val="hybridMultilevel"/>
    <w:tmpl w:val="1A220B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BBA5F46"/>
    <w:multiLevelType w:val="multilevel"/>
    <w:tmpl w:val="328ED5A0"/>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ind w:left="720" w:hanging="360"/>
      </w:pPr>
      <w:rPr>
        <w:rFonts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BFE066A"/>
    <w:multiLevelType w:val="hybridMultilevel"/>
    <w:tmpl w:val="724A0CA8"/>
    <w:lvl w:ilvl="0" w:tplc="6F72E23A">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E7F278B"/>
    <w:multiLevelType w:val="hybridMultilevel"/>
    <w:tmpl w:val="683EB27E"/>
    <w:lvl w:ilvl="0" w:tplc="0CC0852E">
      <w:start w:val="1"/>
      <w:numFmt w:val="lowerLetter"/>
      <w:lvlText w:val="%1)"/>
      <w:lvlJc w:val="left"/>
      <w:pPr>
        <w:ind w:left="4548" w:hanging="360"/>
      </w:pPr>
      <w:rPr>
        <w:b/>
        <w:bCs/>
      </w:rPr>
    </w:lvl>
    <w:lvl w:ilvl="1" w:tplc="04160019" w:tentative="1">
      <w:start w:val="1"/>
      <w:numFmt w:val="lowerLetter"/>
      <w:lvlText w:val="%2."/>
      <w:lvlJc w:val="left"/>
      <w:pPr>
        <w:ind w:left="5268" w:hanging="360"/>
      </w:pPr>
    </w:lvl>
    <w:lvl w:ilvl="2" w:tplc="0416001B" w:tentative="1">
      <w:start w:val="1"/>
      <w:numFmt w:val="lowerRoman"/>
      <w:lvlText w:val="%3."/>
      <w:lvlJc w:val="right"/>
      <w:pPr>
        <w:ind w:left="5988" w:hanging="180"/>
      </w:pPr>
    </w:lvl>
    <w:lvl w:ilvl="3" w:tplc="0416000F" w:tentative="1">
      <w:start w:val="1"/>
      <w:numFmt w:val="decimal"/>
      <w:lvlText w:val="%4."/>
      <w:lvlJc w:val="left"/>
      <w:pPr>
        <w:ind w:left="6708" w:hanging="360"/>
      </w:pPr>
    </w:lvl>
    <w:lvl w:ilvl="4" w:tplc="04160019" w:tentative="1">
      <w:start w:val="1"/>
      <w:numFmt w:val="lowerLetter"/>
      <w:lvlText w:val="%5."/>
      <w:lvlJc w:val="left"/>
      <w:pPr>
        <w:ind w:left="7428" w:hanging="360"/>
      </w:pPr>
    </w:lvl>
    <w:lvl w:ilvl="5" w:tplc="0416001B" w:tentative="1">
      <w:start w:val="1"/>
      <w:numFmt w:val="lowerRoman"/>
      <w:lvlText w:val="%6."/>
      <w:lvlJc w:val="right"/>
      <w:pPr>
        <w:ind w:left="8148" w:hanging="180"/>
      </w:pPr>
    </w:lvl>
    <w:lvl w:ilvl="6" w:tplc="0416000F" w:tentative="1">
      <w:start w:val="1"/>
      <w:numFmt w:val="decimal"/>
      <w:lvlText w:val="%7."/>
      <w:lvlJc w:val="left"/>
      <w:pPr>
        <w:ind w:left="8868" w:hanging="360"/>
      </w:pPr>
    </w:lvl>
    <w:lvl w:ilvl="7" w:tplc="04160019" w:tentative="1">
      <w:start w:val="1"/>
      <w:numFmt w:val="lowerLetter"/>
      <w:lvlText w:val="%8."/>
      <w:lvlJc w:val="left"/>
      <w:pPr>
        <w:ind w:left="9588" w:hanging="360"/>
      </w:pPr>
    </w:lvl>
    <w:lvl w:ilvl="8" w:tplc="0416001B" w:tentative="1">
      <w:start w:val="1"/>
      <w:numFmt w:val="lowerRoman"/>
      <w:lvlText w:val="%9."/>
      <w:lvlJc w:val="right"/>
      <w:pPr>
        <w:ind w:left="10308" w:hanging="180"/>
      </w:pPr>
    </w:lvl>
  </w:abstractNum>
  <w:num w:numId="1" w16cid:durableId="907152869">
    <w:abstractNumId w:val="33"/>
  </w:num>
  <w:num w:numId="2" w16cid:durableId="1176922116">
    <w:abstractNumId w:val="15"/>
  </w:num>
  <w:num w:numId="3" w16cid:durableId="1539203903">
    <w:abstractNumId w:val="39"/>
  </w:num>
  <w:num w:numId="4" w16cid:durableId="1810856932">
    <w:abstractNumId w:val="16"/>
  </w:num>
  <w:num w:numId="5" w16cid:durableId="652099267">
    <w:abstractNumId w:val="26"/>
  </w:num>
  <w:num w:numId="6" w16cid:durableId="1847665941">
    <w:abstractNumId w:val="3"/>
  </w:num>
  <w:num w:numId="7" w16cid:durableId="1676423606">
    <w:abstractNumId w:val="41"/>
  </w:num>
  <w:num w:numId="8" w16cid:durableId="1638492343">
    <w:abstractNumId w:val="34"/>
  </w:num>
  <w:num w:numId="9" w16cid:durableId="1577546369">
    <w:abstractNumId w:val="13"/>
  </w:num>
  <w:num w:numId="10" w16cid:durableId="85929017">
    <w:abstractNumId w:val="31"/>
  </w:num>
  <w:num w:numId="11" w16cid:durableId="356005786">
    <w:abstractNumId w:val="35"/>
  </w:num>
  <w:num w:numId="12" w16cid:durableId="1038041979">
    <w:abstractNumId w:val="6"/>
  </w:num>
  <w:num w:numId="13" w16cid:durableId="1948386369">
    <w:abstractNumId w:val="32"/>
  </w:num>
  <w:num w:numId="14" w16cid:durableId="879559128">
    <w:abstractNumId w:val="22"/>
  </w:num>
  <w:num w:numId="15" w16cid:durableId="735518618">
    <w:abstractNumId w:val="8"/>
  </w:num>
  <w:num w:numId="16" w16cid:durableId="1934433461">
    <w:abstractNumId w:val="7"/>
  </w:num>
  <w:num w:numId="17" w16cid:durableId="220597782">
    <w:abstractNumId w:val="5"/>
  </w:num>
  <w:num w:numId="18" w16cid:durableId="1370685846">
    <w:abstractNumId w:val="24"/>
  </w:num>
  <w:num w:numId="19" w16cid:durableId="1966233503">
    <w:abstractNumId w:val="38"/>
  </w:num>
  <w:num w:numId="20" w16cid:durableId="1826821555">
    <w:abstractNumId w:val="40"/>
  </w:num>
  <w:num w:numId="21" w16cid:durableId="497231889">
    <w:abstractNumId w:val="17"/>
  </w:num>
  <w:num w:numId="22" w16cid:durableId="1001734157">
    <w:abstractNumId w:val="30"/>
  </w:num>
  <w:num w:numId="23" w16cid:durableId="747535901">
    <w:abstractNumId w:val="21"/>
  </w:num>
  <w:num w:numId="24" w16cid:durableId="903924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7028199">
    <w:abstractNumId w:val="1"/>
  </w:num>
  <w:num w:numId="26" w16cid:durableId="839276645">
    <w:abstractNumId w:val="28"/>
  </w:num>
  <w:num w:numId="27" w16cid:durableId="801193221">
    <w:abstractNumId w:val="20"/>
  </w:num>
  <w:num w:numId="28" w16cid:durableId="153495002">
    <w:abstractNumId w:val="10"/>
  </w:num>
  <w:num w:numId="29" w16cid:durableId="1380670523">
    <w:abstractNumId w:val="4"/>
  </w:num>
  <w:num w:numId="30" w16cid:durableId="1988050115">
    <w:abstractNumId w:val="2"/>
  </w:num>
  <w:num w:numId="31" w16cid:durableId="1235118268">
    <w:abstractNumId w:val="36"/>
  </w:num>
  <w:num w:numId="32" w16cid:durableId="43647801">
    <w:abstractNumId w:val="14"/>
  </w:num>
  <w:num w:numId="33" w16cid:durableId="1806657237">
    <w:abstractNumId w:val="0"/>
  </w:num>
  <w:num w:numId="34" w16cid:durableId="445008745">
    <w:abstractNumId w:val="29"/>
  </w:num>
  <w:num w:numId="35" w16cid:durableId="18834405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7750001">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90160769">
    <w:abstractNumId w:val="22"/>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49401779">
    <w:abstractNumId w:val="8"/>
    <w:lvlOverride w:ilvl="0">
      <w:startOverride w:val="5"/>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93306321">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99209481">
    <w:abstractNumId w:val="3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96801902">
    <w:abstractNumId w:val="11"/>
  </w:num>
  <w:num w:numId="42" w16cid:durableId="1784036638">
    <w:abstractNumId w:val="19"/>
  </w:num>
  <w:num w:numId="43" w16cid:durableId="609245199">
    <w:abstractNumId w:val="27"/>
  </w:num>
  <w:num w:numId="44" w16cid:durableId="1426682773">
    <w:abstractNumId w:val="9"/>
  </w:num>
  <w:num w:numId="45" w16cid:durableId="540089530">
    <w:abstractNumId w:val="25"/>
  </w:num>
  <w:num w:numId="46" w16cid:durableId="531918346">
    <w:abstractNumId w:val="18"/>
  </w:num>
  <w:num w:numId="47" w16cid:durableId="1436755634">
    <w:abstractNumId w:val="12"/>
  </w:num>
  <w:num w:numId="48" w16cid:durableId="1173642318">
    <w:abstractNumId w:val="23"/>
  </w:num>
  <w:num w:numId="49" w16cid:durableId="1480075875">
    <w:abstractNumId w:val="37"/>
    <w:lvlOverride w:ilvl="0">
      <w:startOverride w:val="2"/>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hideSpellingErrors/>
  <w:hideGrammaticalErrors/>
  <w:proofState w:spelling="clean" w:grammar="clean"/>
  <w:defaultTabStop w:val="708"/>
  <w:hyphenationZone w:val="425"/>
  <w:characterSpacingControl w:val="doNotCompress"/>
  <w:hdrShapeDefaults>
    <o:shapedefaults v:ext="edit" spidmax="219145">
      <o:colormenu v:ext="edit" fillcolor="none [3212]"/>
    </o:shapedefaults>
    <o:shapelayout v:ext="edit">
      <o:idmap v:ext="edit" data="2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74E"/>
    <w:rsid w:val="000002C5"/>
    <w:rsid w:val="00000FF9"/>
    <w:rsid w:val="00001600"/>
    <w:rsid w:val="00001A7B"/>
    <w:rsid w:val="00001D76"/>
    <w:rsid w:val="00001ECE"/>
    <w:rsid w:val="00006957"/>
    <w:rsid w:val="0000768F"/>
    <w:rsid w:val="00007F27"/>
    <w:rsid w:val="000123B8"/>
    <w:rsid w:val="00013C57"/>
    <w:rsid w:val="0001498D"/>
    <w:rsid w:val="000152E6"/>
    <w:rsid w:val="00017485"/>
    <w:rsid w:val="00017DF1"/>
    <w:rsid w:val="000208BE"/>
    <w:rsid w:val="0002180E"/>
    <w:rsid w:val="00022FCC"/>
    <w:rsid w:val="00026C08"/>
    <w:rsid w:val="000306D7"/>
    <w:rsid w:val="00031473"/>
    <w:rsid w:val="0003196F"/>
    <w:rsid w:val="00037162"/>
    <w:rsid w:val="00043B6F"/>
    <w:rsid w:val="00044BC0"/>
    <w:rsid w:val="000544A1"/>
    <w:rsid w:val="0005458E"/>
    <w:rsid w:val="000564AC"/>
    <w:rsid w:val="000579E2"/>
    <w:rsid w:val="000624AC"/>
    <w:rsid w:val="00062515"/>
    <w:rsid w:val="000637AB"/>
    <w:rsid w:val="000641C0"/>
    <w:rsid w:val="00065E53"/>
    <w:rsid w:val="00065F14"/>
    <w:rsid w:val="00066218"/>
    <w:rsid w:val="00070DD3"/>
    <w:rsid w:val="00073CDA"/>
    <w:rsid w:val="00074697"/>
    <w:rsid w:val="00081670"/>
    <w:rsid w:val="00083463"/>
    <w:rsid w:val="00083A73"/>
    <w:rsid w:val="00085E52"/>
    <w:rsid w:val="0008787E"/>
    <w:rsid w:val="000973CE"/>
    <w:rsid w:val="000A15D7"/>
    <w:rsid w:val="000A5860"/>
    <w:rsid w:val="000B1BE1"/>
    <w:rsid w:val="000B1F23"/>
    <w:rsid w:val="000B34D8"/>
    <w:rsid w:val="000B3A35"/>
    <w:rsid w:val="000B79DD"/>
    <w:rsid w:val="000B7A52"/>
    <w:rsid w:val="000B7E40"/>
    <w:rsid w:val="000C131F"/>
    <w:rsid w:val="000C39B7"/>
    <w:rsid w:val="000C4703"/>
    <w:rsid w:val="000C5A0A"/>
    <w:rsid w:val="000C5B8D"/>
    <w:rsid w:val="000C61BA"/>
    <w:rsid w:val="000C775B"/>
    <w:rsid w:val="000D07B9"/>
    <w:rsid w:val="000D262B"/>
    <w:rsid w:val="000D4334"/>
    <w:rsid w:val="000D6152"/>
    <w:rsid w:val="000D6FCE"/>
    <w:rsid w:val="000E407A"/>
    <w:rsid w:val="000E5663"/>
    <w:rsid w:val="000E56EF"/>
    <w:rsid w:val="000E5FF5"/>
    <w:rsid w:val="000E6DD6"/>
    <w:rsid w:val="000F01FA"/>
    <w:rsid w:val="000F1BCE"/>
    <w:rsid w:val="000F3446"/>
    <w:rsid w:val="000F6BAA"/>
    <w:rsid w:val="00100C3C"/>
    <w:rsid w:val="001013F2"/>
    <w:rsid w:val="00104F0F"/>
    <w:rsid w:val="0010658F"/>
    <w:rsid w:val="00107191"/>
    <w:rsid w:val="00115BA8"/>
    <w:rsid w:val="00117BB4"/>
    <w:rsid w:val="0012441A"/>
    <w:rsid w:val="00126264"/>
    <w:rsid w:val="0012771B"/>
    <w:rsid w:val="00131843"/>
    <w:rsid w:val="00134C77"/>
    <w:rsid w:val="00134D1D"/>
    <w:rsid w:val="001430A9"/>
    <w:rsid w:val="00143268"/>
    <w:rsid w:val="001460EB"/>
    <w:rsid w:val="0014690B"/>
    <w:rsid w:val="00150540"/>
    <w:rsid w:val="001529E8"/>
    <w:rsid w:val="00152B7F"/>
    <w:rsid w:val="001553F9"/>
    <w:rsid w:val="00155740"/>
    <w:rsid w:val="00156726"/>
    <w:rsid w:val="0015679F"/>
    <w:rsid w:val="00157A3B"/>
    <w:rsid w:val="00163DEB"/>
    <w:rsid w:val="00163E37"/>
    <w:rsid w:val="00164A5B"/>
    <w:rsid w:val="001716D0"/>
    <w:rsid w:val="00172B1A"/>
    <w:rsid w:val="00173C4E"/>
    <w:rsid w:val="00175DD7"/>
    <w:rsid w:val="00176592"/>
    <w:rsid w:val="001771E0"/>
    <w:rsid w:val="00177C50"/>
    <w:rsid w:val="00177C6F"/>
    <w:rsid w:val="0018043C"/>
    <w:rsid w:val="00180F03"/>
    <w:rsid w:val="00191EBA"/>
    <w:rsid w:val="00192107"/>
    <w:rsid w:val="00192D33"/>
    <w:rsid w:val="001934BB"/>
    <w:rsid w:val="001955EB"/>
    <w:rsid w:val="00195B60"/>
    <w:rsid w:val="0019776E"/>
    <w:rsid w:val="001A47AF"/>
    <w:rsid w:val="001A725B"/>
    <w:rsid w:val="001A736C"/>
    <w:rsid w:val="001B0D96"/>
    <w:rsid w:val="001B1BEE"/>
    <w:rsid w:val="001B7134"/>
    <w:rsid w:val="001B7D4B"/>
    <w:rsid w:val="001C2E52"/>
    <w:rsid w:val="001C3D9D"/>
    <w:rsid w:val="001C589C"/>
    <w:rsid w:val="001C620E"/>
    <w:rsid w:val="001C6452"/>
    <w:rsid w:val="001C664F"/>
    <w:rsid w:val="001D0981"/>
    <w:rsid w:val="001D15C0"/>
    <w:rsid w:val="001D4491"/>
    <w:rsid w:val="001D54F4"/>
    <w:rsid w:val="001D56C1"/>
    <w:rsid w:val="001D5B02"/>
    <w:rsid w:val="001D5D40"/>
    <w:rsid w:val="001D67FF"/>
    <w:rsid w:val="001D7C18"/>
    <w:rsid w:val="001E0A27"/>
    <w:rsid w:val="001E1C5C"/>
    <w:rsid w:val="001E555D"/>
    <w:rsid w:val="001E5E76"/>
    <w:rsid w:val="001E5F0C"/>
    <w:rsid w:val="001E7024"/>
    <w:rsid w:val="001E7707"/>
    <w:rsid w:val="001F0937"/>
    <w:rsid w:val="001F1C2D"/>
    <w:rsid w:val="001F1F57"/>
    <w:rsid w:val="001F22F7"/>
    <w:rsid w:val="001F4E6B"/>
    <w:rsid w:val="001F719B"/>
    <w:rsid w:val="001F7287"/>
    <w:rsid w:val="002006BD"/>
    <w:rsid w:val="00200C31"/>
    <w:rsid w:val="00206569"/>
    <w:rsid w:val="00207E82"/>
    <w:rsid w:val="00210E8A"/>
    <w:rsid w:val="00212493"/>
    <w:rsid w:val="00214758"/>
    <w:rsid w:val="002162D7"/>
    <w:rsid w:val="00216F3F"/>
    <w:rsid w:val="002208F2"/>
    <w:rsid w:val="00223F7B"/>
    <w:rsid w:val="00225986"/>
    <w:rsid w:val="00231920"/>
    <w:rsid w:val="00237287"/>
    <w:rsid w:val="0023772D"/>
    <w:rsid w:val="00240067"/>
    <w:rsid w:val="00243408"/>
    <w:rsid w:val="00247FC8"/>
    <w:rsid w:val="002500F0"/>
    <w:rsid w:val="002517F8"/>
    <w:rsid w:val="00251A8A"/>
    <w:rsid w:val="002525FA"/>
    <w:rsid w:val="00252BF5"/>
    <w:rsid w:val="00253A4D"/>
    <w:rsid w:val="002549AE"/>
    <w:rsid w:val="00254C1C"/>
    <w:rsid w:val="00260D43"/>
    <w:rsid w:val="002633E2"/>
    <w:rsid w:val="002638D3"/>
    <w:rsid w:val="00263AE4"/>
    <w:rsid w:val="0027106F"/>
    <w:rsid w:val="00273CB0"/>
    <w:rsid w:val="00277ADA"/>
    <w:rsid w:val="00281F95"/>
    <w:rsid w:val="002829A3"/>
    <w:rsid w:val="002871F4"/>
    <w:rsid w:val="00287528"/>
    <w:rsid w:val="00287AB7"/>
    <w:rsid w:val="00292784"/>
    <w:rsid w:val="002929F2"/>
    <w:rsid w:val="00293F44"/>
    <w:rsid w:val="002A3EDA"/>
    <w:rsid w:val="002A5A9D"/>
    <w:rsid w:val="002B5859"/>
    <w:rsid w:val="002C0658"/>
    <w:rsid w:val="002C1C5D"/>
    <w:rsid w:val="002C4B78"/>
    <w:rsid w:val="002C4EBB"/>
    <w:rsid w:val="002C5FFA"/>
    <w:rsid w:val="002C7E77"/>
    <w:rsid w:val="002D04E3"/>
    <w:rsid w:val="002D4125"/>
    <w:rsid w:val="002D4E4E"/>
    <w:rsid w:val="002D526A"/>
    <w:rsid w:val="002D5D73"/>
    <w:rsid w:val="002E389D"/>
    <w:rsid w:val="002E3A02"/>
    <w:rsid w:val="002E45C8"/>
    <w:rsid w:val="002E4ABE"/>
    <w:rsid w:val="002E4FB5"/>
    <w:rsid w:val="002F068B"/>
    <w:rsid w:val="002F15B5"/>
    <w:rsid w:val="002F1B5C"/>
    <w:rsid w:val="002F24C7"/>
    <w:rsid w:val="002F2D69"/>
    <w:rsid w:val="002F4240"/>
    <w:rsid w:val="002F5E21"/>
    <w:rsid w:val="002F739E"/>
    <w:rsid w:val="00301B06"/>
    <w:rsid w:val="00301FEC"/>
    <w:rsid w:val="00303EB3"/>
    <w:rsid w:val="003065C1"/>
    <w:rsid w:val="003066D0"/>
    <w:rsid w:val="0031320C"/>
    <w:rsid w:val="003138E6"/>
    <w:rsid w:val="00315869"/>
    <w:rsid w:val="00316111"/>
    <w:rsid w:val="003176C5"/>
    <w:rsid w:val="00320096"/>
    <w:rsid w:val="00321427"/>
    <w:rsid w:val="00331519"/>
    <w:rsid w:val="00334A43"/>
    <w:rsid w:val="00336434"/>
    <w:rsid w:val="00336EFD"/>
    <w:rsid w:val="00337BCC"/>
    <w:rsid w:val="00340FAB"/>
    <w:rsid w:val="003421FF"/>
    <w:rsid w:val="00343500"/>
    <w:rsid w:val="00344B72"/>
    <w:rsid w:val="003465C3"/>
    <w:rsid w:val="003466BA"/>
    <w:rsid w:val="003471A5"/>
    <w:rsid w:val="00351BF5"/>
    <w:rsid w:val="00356991"/>
    <w:rsid w:val="0035709A"/>
    <w:rsid w:val="00363155"/>
    <w:rsid w:val="00365AA2"/>
    <w:rsid w:val="00366ED0"/>
    <w:rsid w:val="003679C7"/>
    <w:rsid w:val="00370842"/>
    <w:rsid w:val="00373666"/>
    <w:rsid w:val="00374C8C"/>
    <w:rsid w:val="00380751"/>
    <w:rsid w:val="00381360"/>
    <w:rsid w:val="003817A4"/>
    <w:rsid w:val="00390DB8"/>
    <w:rsid w:val="0039542B"/>
    <w:rsid w:val="003A1AAB"/>
    <w:rsid w:val="003A5B0D"/>
    <w:rsid w:val="003A6885"/>
    <w:rsid w:val="003A6DEA"/>
    <w:rsid w:val="003B0C6D"/>
    <w:rsid w:val="003B28B8"/>
    <w:rsid w:val="003B3553"/>
    <w:rsid w:val="003B41E2"/>
    <w:rsid w:val="003B57B7"/>
    <w:rsid w:val="003B6D7F"/>
    <w:rsid w:val="003B7876"/>
    <w:rsid w:val="003B7CAF"/>
    <w:rsid w:val="003C0BFA"/>
    <w:rsid w:val="003C0E91"/>
    <w:rsid w:val="003C12E1"/>
    <w:rsid w:val="003C2FDD"/>
    <w:rsid w:val="003C674F"/>
    <w:rsid w:val="003C78C8"/>
    <w:rsid w:val="003C7EA5"/>
    <w:rsid w:val="003D2B58"/>
    <w:rsid w:val="003D7CAF"/>
    <w:rsid w:val="003E233A"/>
    <w:rsid w:val="003E3F9E"/>
    <w:rsid w:val="003E4778"/>
    <w:rsid w:val="003F0CB4"/>
    <w:rsid w:val="003F3D7E"/>
    <w:rsid w:val="003F451C"/>
    <w:rsid w:val="003F582D"/>
    <w:rsid w:val="00401687"/>
    <w:rsid w:val="00402C85"/>
    <w:rsid w:val="0040321D"/>
    <w:rsid w:val="004062AD"/>
    <w:rsid w:val="004065E8"/>
    <w:rsid w:val="00406717"/>
    <w:rsid w:val="004076C6"/>
    <w:rsid w:val="00410B52"/>
    <w:rsid w:val="004152A2"/>
    <w:rsid w:val="00416AC6"/>
    <w:rsid w:val="00417E3B"/>
    <w:rsid w:val="00420159"/>
    <w:rsid w:val="00420A71"/>
    <w:rsid w:val="00424AB3"/>
    <w:rsid w:val="00424F12"/>
    <w:rsid w:val="00432417"/>
    <w:rsid w:val="00433D51"/>
    <w:rsid w:val="004346C6"/>
    <w:rsid w:val="00434EC1"/>
    <w:rsid w:val="00435FDC"/>
    <w:rsid w:val="00436185"/>
    <w:rsid w:val="00443953"/>
    <w:rsid w:val="00444E2E"/>
    <w:rsid w:val="00451AB2"/>
    <w:rsid w:val="00452B46"/>
    <w:rsid w:val="00460B76"/>
    <w:rsid w:val="00460F1C"/>
    <w:rsid w:val="00462B05"/>
    <w:rsid w:val="004640AE"/>
    <w:rsid w:val="00465AD8"/>
    <w:rsid w:val="00467612"/>
    <w:rsid w:val="00467A0A"/>
    <w:rsid w:val="00471A2D"/>
    <w:rsid w:val="00471FA2"/>
    <w:rsid w:val="00476DCD"/>
    <w:rsid w:val="0048030C"/>
    <w:rsid w:val="00480633"/>
    <w:rsid w:val="00482BA1"/>
    <w:rsid w:val="00485145"/>
    <w:rsid w:val="0048540F"/>
    <w:rsid w:val="00485B81"/>
    <w:rsid w:val="00485C11"/>
    <w:rsid w:val="00486AFF"/>
    <w:rsid w:val="00487FF5"/>
    <w:rsid w:val="0049012B"/>
    <w:rsid w:val="00490636"/>
    <w:rsid w:val="00490A9F"/>
    <w:rsid w:val="00490B2F"/>
    <w:rsid w:val="004923F2"/>
    <w:rsid w:val="004975AC"/>
    <w:rsid w:val="004A1373"/>
    <w:rsid w:val="004A208F"/>
    <w:rsid w:val="004A45DC"/>
    <w:rsid w:val="004A52B0"/>
    <w:rsid w:val="004A5D9F"/>
    <w:rsid w:val="004A635A"/>
    <w:rsid w:val="004A6413"/>
    <w:rsid w:val="004A7AE7"/>
    <w:rsid w:val="004B17DD"/>
    <w:rsid w:val="004B2078"/>
    <w:rsid w:val="004B69E8"/>
    <w:rsid w:val="004B6F7F"/>
    <w:rsid w:val="004C1E1B"/>
    <w:rsid w:val="004C288B"/>
    <w:rsid w:val="004C2A08"/>
    <w:rsid w:val="004C3988"/>
    <w:rsid w:val="004C44D8"/>
    <w:rsid w:val="004C4850"/>
    <w:rsid w:val="004C561C"/>
    <w:rsid w:val="004C5E50"/>
    <w:rsid w:val="004D1659"/>
    <w:rsid w:val="004D3643"/>
    <w:rsid w:val="004D6E26"/>
    <w:rsid w:val="004D72C2"/>
    <w:rsid w:val="004E078E"/>
    <w:rsid w:val="004E2BBA"/>
    <w:rsid w:val="004E526E"/>
    <w:rsid w:val="004F038A"/>
    <w:rsid w:val="004F086F"/>
    <w:rsid w:val="004F0E76"/>
    <w:rsid w:val="004F265B"/>
    <w:rsid w:val="004F39CC"/>
    <w:rsid w:val="004F4B59"/>
    <w:rsid w:val="004F55A7"/>
    <w:rsid w:val="004F56D8"/>
    <w:rsid w:val="004F6026"/>
    <w:rsid w:val="004F62EB"/>
    <w:rsid w:val="004F7DBB"/>
    <w:rsid w:val="00501F7C"/>
    <w:rsid w:val="005023B8"/>
    <w:rsid w:val="00502CBB"/>
    <w:rsid w:val="005030A6"/>
    <w:rsid w:val="0050573E"/>
    <w:rsid w:val="00507ECE"/>
    <w:rsid w:val="0051174E"/>
    <w:rsid w:val="00511F16"/>
    <w:rsid w:val="00514B91"/>
    <w:rsid w:val="00520904"/>
    <w:rsid w:val="00527A46"/>
    <w:rsid w:val="00527A98"/>
    <w:rsid w:val="00531B0A"/>
    <w:rsid w:val="0053456E"/>
    <w:rsid w:val="005345C7"/>
    <w:rsid w:val="00534EE5"/>
    <w:rsid w:val="00535492"/>
    <w:rsid w:val="00543063"/>
    <w:rsid w:val="00545169"/>
    <w:rsid w:val="0055342A"/>
    <w:rsid w:val="00553E56"/>
    <w:rsid w:val="00560093"/>
    <w:rsid w:val="00560F65"/>
    <w:rsid w:val="00561DF0"/>
    <w:rsid w:val="00566552"/>
    <w:rsid w:val="005718D5"/>
    <w:rsid w:val="00571F9A"/>
    <w:rsid w:val="00573346"/>
    <w:rsid w:val="00575ACD"/>
    <w:rsid w:val="00576DAB"/>
    <w:rsid w:val="0057768D"/>
    <w:rsid w:val="00581C9B"/>
    <w:rsid w:val="00581EA2"/>
    <w:rsid w:val="00581F31"/>
    <w:rsid w:val="005840CE"/>
    <w:rsid w:val="005845A4"/>
    <w:rsid w:val="005902F6"/>
    <w:rsid w:val="00590A7F"/>
    <w:rsid w:val="005959A6"/>
    <w:rsid w:val="00596A50"/>
    <w:rsid w:val="00597467"/>
    <w:rsid w:val="005A009F"/>
    <w:rsid w:val="005A103E"/>
    <w:rsid w:val="005A4819"/>
    <w:rsid w:val="005A72B9"/>
    <w:rsid w:val="005A789B"/>
    <w:rsid w:val="005A7A66"/>
    <w:rsid w:val="005B01BE"/>
    <w:rsid w:val="005B098C"/>
    <w:rsid w:val="005B1FD2"/>
    <w:rsid w:val="005B2E15"/>
    <w:rsid w:val="005B4F74"/>
    <w:rsid w:val="005B60EF"/>
    <w:rsid w:val="005B6921"/>
    <w:rsid w:val="005C29DD"/>
    <w:rsid w:val="005C4616"/>
    <w:rsid w:val="005C5CED"/>
    <w:rsid w:val="005C5F6A"/>
    <w:rsid w:val="005C6DF8"/>
    <w:rsid w:val="005C7B62"/>
    <w:rsid w:val="005D434F"/>
    <w:rsid w:val="005D4771"/>
    <w:rsid w:val="005D4D3A"/>
    <w:rsid w:val="005D69BB"/>
    <w:rsid w:val="005D7B10"/>
    <w:rsid w:val="005E0B26"/>
    <w:rsid w:val="005E17BF"/>
    <w:rsid w:val="005E226D"/>
    <w:rsid w:val="005E49A1"/>
    <w:rsid w:val="005E5094"/>
    <w:rsid w:val="005E744C"/>
    <w:rsid w:val="005F16EE"/>
    <w:rsid w:val="005F253A"/>
    <w:rsid w:val="005F2E24"/>
    <w:rsid w:val="005F62AE"/>
    <w:rsid w:val="00600D5B"/>
    <w:rsid w:val="00600F1D"/>
    <w:rsid w:val="00602C75"/>
    <w:rsid w:val="00603A06"/>
    <w:rsid w:val="00605C72"/>
    <w:rsid w:val="006119F8"/>
    <w:rsid w:val="006122CE"/>
    <w:rsid w:val="006125BF"/>
    <w:rsid w:val="00613C99"/>
    <w:rsid w:val="0061445C"/>
    <w:rsid w:val="00617216"/>
    <w:rsid w:val="00617644"/>
    <w:rsid w:val="00620303"/>
    <w:rsid w:val="00620E16"/>
    <w:rsid w:val="00622A12"/>
    <w:rsid w:val="0062474C"/>
    <w:rsid w:val="00626019"/>
    <w:rsid w:val="00630D52"/>
    <w:rsid w:val="00632041"/>
    <w:rsid w:val="006331F3"/>
    <w:rsid w:val="0063498F"/>
    <w:rsid w:val="00640BEC"/>
    <w:rsid w:val="00645144"/>
    <w:rsid w:val="0064561E"/>
    <w:rsid w:val="00645F02"/>
    <w:rsid w:val="0064753E"/>
    <w:rsid w:val="0065114B"/>
    <w:rsid w:val="00651D10"/>
    <w:rsid w:val="00654EF7"/>
    <w:rsid w:val="00655BA7"/>
    <w:rsid w:val="0065712A"/>
    <w:rsid w:val="00657862"/>
    <w:rsid w:val="00660F6E"/>
    <w:rsid w:val="00661AB9"/>
    <w:rsid w:val="006623F4"/>
    <w:rsid w:val="00662948"/>
    <w:rsid w:val="0066415A"/>
    <w:rsid w:val="00664AF2"/>
    <w:rsid w:val="00666AA9"/>
    <w:rsid w:val="006676CB"/>
    <w:rsid w:val="00670AB9"/>
    <w:rsid w:val="00673D5B"/>
    <w:rsid w:val="00676DBA"/>
    <w:rsid w:val="00677A70"/>
    <w:rsid w:val="00680F08"/>
    <w:rsid w:val="0068579E"/>
    <w:rsid w:val="00686B67"/>
    <w:rsid w:val="006870B9"/>
    <w:rsid w:val="006878EE"/>
    <w:rsid w:val="006912F9"/>
    <w:rsid w:val="0069290D"/>
    <w:rsid w:val="00692BEA"/>
    <w:rsid w:val="0069354A"/>
    <w:rsid w:val="00693FD2"/>
    <w:rsid w:val="006943D9"/>
    <w:rsid w:val="00697F2C"/>
    <w:rsid w:val="006A0498"/>
    <w:rsid w:val="006A5B1C"/>
    <w:rsid w:val="006A6EA9"/>
    <w:rsid w:val="006B0199"/>
    <w:rsid w:val="006B049F"/>
    <w:rsid w:val="006B31D4"/>
    <w:rsid w:val="006B3630"/>
    <w:rsid w:val="006B41DA"/>
    <w:rsid w:val="006C7ACE"/>
    <w:rsid w:val="006D517D"/>
    <w:rsid w:val="006D6D89"/>
    <w:rsid w:val="006D7309"/>
    <w:rsid w:val="006E0B7B"/>
    <w:rsid w:val="006E100A"/>
    <w:rsid w:val="006E1465"/>
    <w:rsid w:val="006E3D63"/>
    <w:rsid w:val="006E4B8D"/>
    <w:rsid w:val="006E7CFF"/>
    <w:rsid w:val="006F0F02"/>
    <w:rsid w:val="006F24D8"/>
    <w:rsid w:val="006F7A45"/>
    <w:rsid w:val="007011E5"/>
    <w:rsid w:val="007018B9"/>
    <w:rsid w:val="00711699"/>
    <w:rsid w:val="00716ACB"/>
    <w:rsid w:val="00716CB3"/>
    <w:rsid w:val="00723C90"/>
    <w:rsid w:val="00734A17"/>
    <w:rsid w:val="00736517"/>
    <w:rsid w:val="007410E1"/>
    <w:rsid w:val="007417A7"/>
    <w:rsid w:val="00742551"/>
    <w:rsid w:val="00743229"/>
    <w:rsid w:val="00743D6C"/>
    <w:rsid w:val="007459E8"/>
    <w:rsid w:val="00746E38"/>
    <w:rsid w:val="0074755D"/>
    <w:rsid w:val="00750F5D"/>
    <w:rsid w:val="00750FD0"/>
    <w:rsid w:val="0075131F"/>
    <w:rsid w:val="00752176"/>
    <w:rsid w:val="00754C6B"/>
    <w:rsid w:val="007556B9"/>
    <w:rsid w:val="0076249E"/>
    <w:rsid w:val="00765C01"/>
    <w:rsid w:val="007673E2"/>
    <w:rsid w:val="007718BA"/>
    <w:rsid w:val="0077191C"/>
    <w:rsid w:val="007769B8"/>
    <w:rsid w:val="00777B43"/>
    <w:rsid w:val="00777C2E"/>
    <w:rsid w:val="00780A98"/>
    <w:rsid w:val="007848BE"/>
    <w:rsid w:val="00785F05"/>
    <w:rsid w:val="00787DBA"/>
    <w:rsid w:val="00792708"/>
    <w:rsid w:val="00795334"/>
    <w:rsid w:val="007955D9"/>
    <w:rsid w:val="007A089D"/>
    <w:rsid w:val="007A1E3B"/>
    <w:rsid w:val="007A2DA2"/>
    <w:rsid w:val="007A67EA"/>
    <w:rsid w:val="007A7E65"/>
    <w:rsid w:val="007B46F0"/>
    <w:rsid w:val="007B4B07"/>
    <w:rsid w:val="007B6137"/>
    <w:rsid w:val="007C1590"/>
    <w:rsid w:val="007C3515"/>
    <w:rsid w:val="007C4C8B"/>
    <w:rsid w:val="007D2B12"/>
    <w:rsid w:val="007D3A67"/>
    <w:rsid w:val="007D4A68"/>
    <w:rsid w:val="007D5365"/>
    <w:rsid w:val="007E004E"/>
    <w:rsid w:val="007E0435"/>
    <w:rsid w:val="007E189C"/>
    <w:rsid w:val="007E22E6"/>
    <w:rsid w:val="007E3538"/>
    <w:rsid w:val="007E6333"/>
    <w:rsid w:val="007F08D6"/>
    <w:rsid w:val="007F7597"/>
    <w:rsid w:val="00800F29"/>
    <w:rsid w:val="0080269B"/>
    <w:rsid w:val="00804406"/>
    <w:rsid w:val="00804ED8"/>
    <w:rsid w:val="00805595"/>
    <w:rsid w:val="00807740"/>
    <w:rsid w:val="00807DC3"/>
    <w:rsid w:val="00811445"/>
    <w:rsid w:val="008133D8"/>
    <w:rsid w:val="00813AC2"/>
    <w:rsid w:val="008166A1"/>
    <w:rsid w:val="00816EF9"/>
    <w:rsid w:val="008171D4"/>
    <w:rsid w:val="00825100"/>
    <w:rsid w:val="008257BA"/>
    <w:rsid w:val="00830DA0"/>
    <w:rsid w:val="00831DEF"/>
    <w:rsid w:val="008340B8"/>
    <w:rsid w:val="0083468E"/>
    <w:rsid w:val="00835AD8"/>
    <w:rsid w:val="0084053D"/>
    <w:rsid w:val="008432B1"/>
    <w:rsid w:val="008456F8"/>
    <w:rsid w:val="00845CAC"/>
    <w:rsid w:val="00845EA1"/>
    <w:rsid w:val="008466B1"/>
    <w:rsid w:val="0085248F"/>
    <w:rsid w:val="008527EB"/>
    <w:rsid w:val="00856554"/>
    <w:rsid w:val="00861519"/>
    <w:rsid w:val="00862384"/>
    <w:rsid w:val="0086248C"/>
    <w:rsid w:val="0086549B"/>
    <w:rsid w:val="00865D18"/>
    <w:rsid w:val="00867F0E"/>
    <w:rsid w:val="00873E61"/>
    <w:rsid w:val="00875A85"/>
    <w:rsid w:val="008845C9"/>
    <w:rsid w:val="00886F05"/>
    <w:rsid w:val="00887DD9"/>
    <w:rsid w:val="00890D9E"/>
    <w:rsid w:val="00894BFD"/>
    <w:rsid w:val="008952FE"/>
    <w:rsid w:val="008A1D5D"/>
    <w:rsid w:val="008A2FE2"/>
    <w:rsid w:val="008A5613"/>
    <w:rsid w:val="008A694D"/>
    <w:rsid w:val="008A715F"/>
    <w:rsid w:val="008B37AF"/>
    <w:rsid w:val="008B3901"/>
    <w:rsid w:val="008B4B31"/>
    <w:rsid w:val="008B58EB"/>
    <w:rsid w:val="008B607B"/>
    <w:rsid w:val="008B685B"/>
    <w:rsid w:val="008B78EE"/>
    <w:rsid w:val="008C0B1F"/>
    <w:rsid w:val="008C115E"/>
    <w:rsid w:val="008C1686"/>
    <w:rsid w:val="008C3D47"/>
    <w:rsid w:val="008C474A"/>
    <w:rsid w:val="008C4B8F"/>
    <w:rsid w:val="008C5260"/>
    <w:rsid w:val="008C6F5D"/>
    <w:rsid w:val="008C714D"/>
    <w:rsid w:val="008D152E"/>
    <w:rsid w:val="008D3BFF"/>
    <w:rsid w:val="008D4494"/>
    <w:rsid w:val="008D59F1"/>
    <w:rsid w:val="008D5E22"/>
    <w:rsid w:val="008D6978"/>
    <w:rsid w:val="008E140E"/>
    <w:rsid w:val="008E1B09"/>
    <w:rsid w:val="008E3174"/>
    <w:rsid w:val="008F04C5"/>
    <w:rsid w:val="008F20F9"/>
    <w:rsid w:val="008F2B71"/>
    <w:rsid w:val="008F4397"/>
    <w:rsid w:val="008F5000"/>
    <w:rsid w:val="008F52B4"/>
    <w:rsid w:val="008F7796"/>
    <w:rsid w:val="008F7E3D"/>
    <w:rsid w:val="00901352"/>
    <w:rsid w:val="009017E0"/>
    <w:rsid w:val="00903148"/>
    <w:rsid w:val="00903EF9"/>
    <w:rsid w:val="00904417"/>
    <w:rsid w:val="00904450"/>
    <w:rsid w:val="009155A7"/>
    <w:rsid w:val="00920B2D"/>
    <w:rsid w:val="00923B1D"/>
    <w:rsid w:val="00923FDB"/>
    <w:rsid w:val="00926C22"/>
    <w:rsid w:val="009272CC"/>
    <w:rsid w:val="00927DB3"/>
    <w:rsid w:val="009311B5"/>
    <w:rsid w:val="009337E5"/>
    <w:rsid w:val="00935EF8"/>
    <w:rsid w:val="00936023"/>
    <w:rsid w:val="0093697B"/>
    <w:rsid w:val="00936FC3"/>
    <w:rsid w:val="0093781D"/>
    <w:rsid w:val="00937CBE"/>
    <w:rsid w:val="00943D08"/>
    <w:rsid w:val="00944FA3"/>
    <w:rsid w:val="00946696"/>
    <w:rsid w:val="00950885"/>
    <w:rsid w:val="00951662"/>
    <w:rsid w:val="00951864"/>
    <w:rsid w:val="0095300A"/>
    <w:rsid w:val="00954300"/>
    <w:rsid w:val="00955264"/>
    <w:rsid w:val="00955EB5"/>
    <w:rsid w:val="0095762E"/>
    <w:rsid w:val="00957C14"/>
    <w:rsid w:val="00957FAE"/>
    <w:rsid w:val="00961852"/>
    <w:rsid w:val="009634EE"/>
    <w:rsid w:val="0096429A"/>
    <w:rsid w:val="0096507C"/>
    <w:rsid w:val="009728FC"/>
    <w:rsid w:val="00972C8F"/>
    <w:rsid w:val="009738EB"/>
    <w:rsid w:val="00973D7D"/>
    <w:rsid w:val="0098273E"/>
    <w:rsid w:val="00982D0B"/>
    <w:rsid w:val="00984C86"/>
    <w:rsid w:val="009850F2"/>
    <w:rsid w:val="00986AEF"/>
    <w:rsid w:val="009911D8"/>
    <w:rsid w:val="009957EB"/>
    <w:rsid w:val="00995FFB"/>
    <w:rsid w:val="009A059C"/>
    <w:rsid w:val="009A0BE3"/>
    <w:rsid w:val="009A16F4"/>
    <w:rsid w:val="009A3481"/>
    <w:rsid w:val="009A5290"/>
    <w:rsid w:val="009A78B2"/>
    <w:rsid w:val="009B2071"/>
    <w:rsid w:val="009B3132"/>
    <w:rsid w:val="009B3709"/>
    <w:rsid w:val="009B3D6A"/>
    <w:rsid w:val="009B60B0"/>
    <w:rsid w:val="009C461E"/>
    <w:rsid w:val="009C4EBB"/>
    <w:rsid w:val="009C5698"/>
    <w:rsid w:val="009C6EFD"/>
    <w:rsid w:val="009C7E61"/>
    <w:rsid w:val="009D1638"/>
    <w:rsid w:val="009D27EF"/>
    <w:rsid w:val="009D3DE9"/>
    <w:rsid w:val="009D50C8"/>
    <w:rsid w:val="009D6869"/>
    <w:rsid w:val="009D7C31"/>
    <w:rsid w:val="009E05A5"/>
    <w:rsid w:val="009E2FFE"/>
    <w:rsid w:val="009E41F3"/>
    <w:rsid w:val="009E5A72"/>
    <w:rsid w:val="009E6A85"/>
    <w:rsid w:val="009E776D"/>
    <w:rsid w:val="009E78C6"/>
    <w:rsid w:val="009F19CF"/>
    <w:rsid w:val="00A02C8D"/>
    <w:rsid w:val="00A054C6"/>
    <w:rsid w:val="00A07A42"/>
    <w:rsid w:val="00A101F2"/>
    <w:rsid w:val="00A1364B"/>
    <w:rsid w:val="00A14066"/>
    <w:rsid w:val="00A14D82"/>
    <w:rsid w:val="00A15506"/>
    <w:rsid w:val="00A2044D"/>
    <w:rsid w:val="00A20C27"/>
    <w:rsid w:val="00A243A1"/>
    <w:rsid w:val="00A2715E"/>
    <w:rsid w:val="00A3322A"/>
    <w:rsid w:val="00A347DC"/>
    <w:rsid w:val="00A35E64"/>
    <w:rsid w:val="00A3773B"/>
    <w:rsid w:val="00A37941"/>
    <w:rsid w:val="00A37C6F"/>
    <w:rsid w:val="00A44A75"/>
    <w:rsid w:val="00A460A0"/>
    <w:rsid w:val="00A50977"/>
    <w:rsid w:val="00A50AD0"/>
    <w:rsid w:val="00A52D36"/>
    <w:rsid w:val="00A54C1E"/>
    <w:rsid w:val="00A553D0"/>
    <w:rsid w:val="00A5556E"/>
    <w:rsid w:val="00A5577F"/>
    <w:rsid w:val="00A55F5D"/>
    <w:rsid w:val="00A570D9"/>
    <w:rsid w:val="00A6040D"/>
    <w:rsid w:val="00A62831"/>
    <w:rsid w:val="00A6448B"/>
    <w:rsid w:val="00A64EA7"/>
    <w:rsid w:val="00A65CB3"/>
    <w:rsid w:val="00A6637D"/>
    <w:rsid w:val="00A66B97"/>
    <w:rsid w:val="00A67BF1"/>
    <w:rsid w:val="00A74CC3"/>
    <w:rsid w:val="00A74F58"/>
    <w:rsid w:val="00A86416"/>
    <w:rsid w:val="00A91D14"/>
    <w:rsid w:val="00A9373F"/>
    <w:rsid w:val="00A93E86"/>
    <w:rsid w:val="00A97B02"/>
    <w:rsid w:val="00A97F95"/>
    <w:rsid w:val="00AA28D7"/>
    <w:rsid w:val="00AA3563"/>
    <w:rsid w:val="00AA7633"/>
    <w:rsid w:val="00AB2E51"/>
    <w:rsid w:val="00AB4E74"/>
    <w:rsid w:val="00AB7693"/>
    <w:rsid w:val="00AC03DB"/>
    <w:rsid w:val="00AC45BE"/>
    <w:rsid w:val="00AC6D55"/>
    <w:rsid w:val="00AC6F36"/>
    <w:rsid w:val="00AD34EA"/>
    <w:rsid w:val="00AD536D"/>
    <w:rsid w:val="00AE007C"/>
    <w:rsid w:val="00AE03CA"/>
    <w:rsid w:val="00AF1640"/>
    <w:rsid w:val="00AF77CC"/>
    <w:rsid w:val="00B0072D"/>
    <w:rsid w:val="00B01633"/>
    <w:rsid w:val="00B03964"/>
    <w:rsid w:val="00B039AC"/>
    <w:rsid w:val="00B04BE3"/>
    <w:rsid w:val="00B04F03"/>
    <w:rsid w:val="00B052D1"/>
    <w:rsid w:val="00B10CF8"/>
    <w:rsid w:val="00B10E47"/>
    <w:rsid w:val="00B12E49"/>
    <w:rsid w:val="00B139E0"/>
    <w:rsid w:val="00B1483B"/>
    <w:rsid w:val="00B15C7F"/>
    <w:rsid w:val="00B17274"/>
    <w:rsid w:val="00B21F3B"/>
    <w:rsid w:val="00B22293"/>
    <w:rsid w:val="00B2280B"/>
    <w:rsid w:val="00B34E00"/>
    <w:rsid w:val="00B36615"/>
    <w:rsid w:val="00B36B44"/>
    <w:rsid w:val="00B37D8C"/>
    <w:rsid w:val="00B41397"/>
    <w:rsid w:val="00B423C2"/>
    <w:rsid w:val="00B42477"/>
    <w:rsid w:val="00B44F5B"/>
    <w:rsid w:val="00B476B1"/>
    <w:rsid w:val="00B50AA6"/>
    <w:rsid w:val="00B518F2"/>
    <w:rsid w:val="00B536ED"/>
    <w:rsid w:val="00B540DE"/>
    <w:rsid w:val="00B55F85"/>
    <w:rsid w:val="00B56448"/>
    <w:rsid w:val="00B57F59"/>
    <w:rsid w:val="00B61E42"/>
    <w:rsid w:val="00B6492B"/>
    <w:rsid w:val="00B71207"/>
    <w:rsid w:val="00B726EA"/>
    <w:rsid w:val="00B7659C"/>
    <w:rsid w:val="00B76FB5"/>
    <w:rsid w:val="00B81065"/>
    <w:rsid w:val="00B810EB"/>
    <w:rsid w:val="00B810EF"/>
    <w:rsid w:val="00B8429F"/>
    <w:rsid w:val="00B8472F"/>
    <w:rsid w:val="00B8693F"/>
    <w:rsid w:val="00B87D35"/>
    <w:rsid w:val="00B907EC"/>
    <w:rsid w:val="00B966F8"/>
    <w:rsid w:val="00B967AA"/>
    <w:rsid w:val="00B97366"/>
    <w:rsid w:val="00B97658"/>
    <w:rsid w:val="00BA0308"/>
    <w:rsid w:val="00BA1A86"/>
    <w:rsid w:val="00BA44D7"/>
    <w:rsid w:val="00BA4966"/>
    <w:rsid w:val="00BA50EB"/>
    <w:rsid w:val="00BB60AD"/>
    <w:rsid w:val="00BC0A81"/>
    <w:rsid w:val="00BC2512"/>
    <w:rsid w:val="00BC4B98"/>
    <w:rsid w:val="00BC5ACF"/>
    <w:rsid w:val="00BC6B53"/>
    <w:rsid w:val="00BC7EF5"/>
    <w:rsid w:val="00BD28B8"/>
    <w:rsid w:val="00BD4F71"/>
    <w:rsid w:val="00BD50B1"/>
    <w:rsid w:val="00BE097A"/>
    <w:rsid w:val="00BE0D98"/>
    <w:rsid w:val="00BE11CD"/>
    <w:rsid w:val="00BF0E45"/>
    <w:rsid w:val="00BF4016"/>
    <w:rsid w:val="00C02A79"/>
    <w:rsid w:val="00C03460"/>
    <w:rsid w:val="00C056F1"/>
    <w:rsid w:val="00C07F42"/>
    <w:rsid w:val="00C13129"/>
    <w:rsid w:val="00C1549F"/>
    <w:rsid w:val="00C1707E"/>
    <w:rsid w:val="00C2022B"/>
    <w:rsid w:val="00C2085B"/>
    <w:rsid w:val="00C21CC6"/>
    <w:rsid w:val="00C26604"/>
    <w:rsid w:val="00C27364"/>
    <w:rsid w:val="00C278D9"/>
    <w:rsid w:val="00C33C5D"/>
    <w:rsid w:val="00C3428F"/>
    <w:rsid w:val="00C34AF8"/>
    <w:rsid w:val="00C34B3A"/>
    <w:rsid w:val="00C35F29"/>
    <w:rsid w:val="00C37381"/>
    <w:rsid w:val="00C37DE4"/>
    <w:rsid w:val="00C41E00"/>
    <w:rsid w:val="00C453E0"/>
    <w:rsid w:val="00C46A94"/>
    <w:rsid w:val="00C47CB2"/>
    <w:rsid w:val="00C54325"/>
    <w:rsid w:val="00C54352"/>
    <w:rsid w:val="00C54729"/>
    <w:rsid w:val="00C5479A"/>
    <w:rsid w:val="00C5543A"/>
    <w:rsid w:val="00C56014"/>
    <w:rsid w:val="00C56344"/>
    <w:rsid w:val="00C56C57"/>
    <w:rsid w:val="00C5706A"/>
    <w:rsid w:val="00C57BB2"/>
    <w:rsid w:val="00C6040F"/>
    <w:rsid w:val="00C623C0"/>
    <w:rsid w:val="00C6534A"/>
    <w:rsid w:val="00C66B82"/>
    <w:rsid w:val="00C673D8"/>
    <w:rsid w:val="00C6761F"/>
    <w:rsid w:val="00C6781D"/>
    <w:rsid w:val="00C67D44"/>
    <w:rsid w:val="00C7405E"/>
    <w:rsid w:val="00C75229"/>
    <w:rsid w:val="00C756ED"/>
    <w:rsid w:val="00C75AEC"/>
    <w:rsid w:val="00C804BC"/>
    <w:rsid w:val="00C80CA1"/>
    <w:rsid w:val="00C81B73"/>
    <w:rsid w:val="00C81DE7"/>
    <w:rsid w:val="00C831A3"/>
    <w:rsid w:val="00C85B3C"/>
    <w:rsid w:val="00C85CAA"/>
    <w:rsid w:val="00C85CD6"/>
    <w:rsid w:val="00C85D9D"/>
    <w:rsid w:val="00C904C8"/>
    <w:rsid w:val="00C92C3A"/>
    <w:rsid w:val="00C92F30"/>
    <w:rsid w:val="00C94B1B"/>
    <w:rsid w:val="00C954AD"/>
    <w:rsid w:val="00C96156"/>
    <w:rsid w:val="00CA2069"/>
    <w:rsid w:val="00CA30F6"/>
    <w:rsid w:val="00CA4FBF"/>
    <w:rsid w:val="00CA7268"/>
    <w:rsid w:val="00CA758E"/>
    <w:rsid w:val="00CB1492"/>
    <w:rsid w:val="00CB2D54"/>
    <w:rsid w:val="00CB65E9"/>
    <w:rsid w:val="00CB68BE"/>
    <w:rsid w:val="00CC1C2C"/>
    <w:rsid w:val="00CC1DA3"/>
    <w:rsid w:val="00CC4A51"/>
    <w:rsid w:val="00CC50B5"/>
    <w:rsid w:val="00CD04E5"/>
    <w:rsid w:val="00CD0597"/>
    <w:rsid w:val="00CD21F9"/>
    <w:rsid w:val="00CD29D3"/>
    <w:rsid w:val="00CD3B78"/>
    <w:rsid w:val="00CD419E"/>
    <w:rsid w:val="00CD4726"/>
    <w:rsid w:val="00CE2DB6"/>
    <w:rsid w:val="00CE2F03"/>
    <w:rsid w:val="00CF47A8"/>
    <w:rsid w:val="00CF54F6"/>
    <w:rsid w:val="00CF603E"/>
    <w:rsid w:val="00CF6413"/>
    <w:rsid w:val="00CF73F9"/>
    <w:rsid w:val="00CF7663"/>
    <w:rsid w:val="00D02BA2"/>
    <w:rsid w:val="00D02F5D"/>
    <w:rsid w:val="00D031FA"/>
    <w:rsid w:val="00D035D6"/>
    <w:rsid w:val="00D04B70"/>
    <w:rsid w:val="00D05D30"/>
    <w:rsid w:val="00D13C7C"/>
    <w:rsid w:val="00D141AB"/>
    <w:rsid w:val="00D144FC"/>
    <w:rsid w:val="00D165EC"/>
    <w:rsid w:val="00D20FEA"/>
    <w:rsid w:val="00D21E1C"/>
    <w:rsid w:val="00D2265C"/>
    <w:rsid w:val="00D23048"/>
    <w:rsid w:val="00D33A5C"/>
    <w:rsid w:val="00D341FD"/>
    <w:rsid w:val="00D3694E"/>
    <w:rsid w:val="00D36D83"/>
    <w:rsid w:val="00D37093"/>
    <w:rsid w:val="00D3767E"/>
    <w:rsid w:val="00D406D4"/>
    <w:rsid w:val="00D407E0"/>
    <w:rsid w:val="00D40B16"/>
    <w:rsid w:val="00D41DF0"/>
    <w:rsid w:val="00D42D4B"/>
    <w:rsid w:val="00D44C26"/>
    <w:rsid w:val="00D461E0"/>
    <w:rsid w:val="00D5061E"/>
    <w:rsid w:val="00D5141A"/>
    <w:rsid w:val="00D52AAF"/>
    <w:rsid w:val="00D53616"/>
    <w:rsid w:val="00D53E28"/>
    <w:rsid w:val="00D54158"/>
    <w:rsid w:val="00D5534D"/>
    <w:rsid w:val="00D5570E"/>
    <w:rsid w:val="00D63331"/>
    <w:rsid w:val="00D63615"/>
    <w:rsid w:val="00D63F9C"/>
    <w:rsid w:val="00D64C05"/>
    <w:rsid w:val="00D66844"/>
    <w:rsid w:val="00D67220"/>
    <w:rsid w:val="00D711CC"/>
    <w:rsid w:val="00D718BE"/>
    <w:rsid w:val="00D81831"/>
    <w:rsid w:val="00D83998"/>
    <w:rsid w:val="00D83B4A"/>
    <w:rsid w:val="00D848EB"/>
    <w:rsid w:val="00D87016"/>
    <w:rsid w:val="00D87610"/>
    <w:rsid w:val="00D90738"/>
    <w:rsid w:val="00D90E4E"/>
    <w:rsid w:val="00D945C8"/>
    <w:rsid w:val="00D95F4A"/>
    <w:rsid w:val="00D97C72"/>
    <w:rsid w:val="00DA1BC0"/>
    <w:rsid w:val="00DB3592"/>
    <w:rsid w:val="00DB4DB7"/>
    <w:rsid w:val="00DB5950"/>
    <w:rsid w:val="00DC1B0E"/>
    <w:rsid w:val="00DC1D5C"/>
    <w:rsid w:val="00DC1DDB"/>
    <w:rsid w:val="00DC2F30"/>
    <w:rsid w:val="00DC4C30"/>
    <w:rsid w:val="00DC6A0C"/>
    <w:rsid w:val="00DD0FCA"/>
    <w:rsid w:val="00DD2CE8"/>
    <w:rsid w:val="00DD3D4C"/>
    <w:rsid w:val="00DD45F9"/>
    <w:rsid w:val="00DD6A96"/>
    <w:rsid w:val="00DD73EA"/>
    <w:rsid w:val="00DD78A0"/>
    <w:rsid w:val="00DE471A"/>
    <w:rsid w:val="00DE63CF"/>
    <w:rsid w:val="00DF08CC"/>
    <w:rsid w:val="00DF1681"/>
    <w:rsid w:val="00DF2B49"/>
    <w:rsid w:val="00DF394C"/>
    <w:rsid w:val="00DF4B33"/>
    <w:rsid w:val="00DF7825"/>
    <w:rsid w:val="00E060B6"/>
    <w:rsid w:val="00E1413D"/>
    <w:rsid w:val="00E16B0C"/>
    <w:rsid w:val="00E17684"/>
    <w:rsid w:val="00E1779A"/>
    <w:rsid w:val="00E232A9"/>
    <w:rsid w:val="00E26517"/>
    <w:rsid w:val="00E33561"/>
    <w:rsid w:val="00E36B86"/>
    <w:rsid w:val="00E51BDE"/>
    <w:rsid w:val="00E56419"/>
    <w:rsid w:val="00E64678"/>
    <w:rsid w:val="00E65A7B"/>
    <w:rsid w:val="00E66D7C"/>
    <w:rsid w:val="00E71674"/>
    <w:rsid w:val="00E7382A"/>
    <w:rsid w:val="00E80EA5"/>
    <w:rsid w:val="00E83164"/>
    <w:rsid w:val="00E843FE"/>
    <w:rsid w:val="00E8464A"/>
    <w:rsid w:val="00E85A97"/>
    <w:rsid w:val="00E85C2A"/>
    <w:rsid w:val="00E8616E"/>
    <w:rsid w:val="00E90CBF"/>
    <w:rsid w:val="00E97720"/>
    <w:rsid w:val="00E97A53"/>
    <w:rsid w:val="00EA006A"/>
    <w:rsid w:val="00EA046D"/>
    <w:rsid w:val="00EA2002"/>
    <w:rsid w:val="00EA27E4"/>
    <w:rsid w:val="00EA34B4"/>
    <w:rsid w:val="00EB0990"/>
    <w:rsid w:val="00EB3B75"/>
    <w:rsid w:val="00EB6543"/>
    <w:rsid w:val="00EB7232"/>
    <w:rsid w:val="00EC02EC"/>
    <w:rsid w:val="00EC066D"/>
    <w:rsid w:val="00EC0787"/>
    <w:rsid w:val="00EC12E5"/>
    <w:rsid w:val="00EC3EF3"/>
    <w:rsid w:val="00EC4F7A"/>
    <w:rsid w:val="00EC684B"/>
    <w:rsid w:val="00ED0665"/>
    <w:rsid w:val="00ED19A2"/>
    <w:rsid w:val="00ED24E8"/>
    <w:rsid w:val="00ED2B9C"/>
    <w:rsid w:val="00ED40BE"/>
    <w:rsid w:val="00ED4432"/>
    <w:rsid w:val="00ED541F"/>
    <w:rsid w:val="00ED58FD"/>
    <w:rsid w:val="00EE092E"/>
    <w:rsid w:val="00EE2070"/>
    <w:rsid w:val="00EE2C41"/>
    <w:rsid w:val="00EE6CE7"/>
    <w:rsid w:val="00EF204C"/>
    <w:rsid w:val="00EF2604"/>
    <w:rsid w:val="00EF2D1B"/>
    <w:rsid w:val="00EF6002"/>
    <w:rsid w:val="00F00735"/>
    <w:rsid w:val="00F032EF"/>
    <w:rsid w:val="00F05099"/>
    <w:rsid w:val="00F06C0D"/>
    <w:rsid w:val="00F10961"/>
    <w:rsid w:val="00F12B82"/>
    <w:rsid w:val="00F13992"/>
    <w:rsid w:val="00F13B0D"/>
    <w:rsid w:val="00F14607"/>
    <w:rsid w:val="00F147C7"/>
    <w:rsid w:val="00F14EC1"/>
    <w:rsid w:val="00F16F17"/>
    <w:rsid w:val="00F233B5"/>
    <w:rsid w:val="00F24238"/>
    <w:rsid w:val="00F24CE0"/>
    <w:rsid w:val="00F27CB3"/>
    <w:rsid w:val="00F31B4F"/>
    <w:rsid w:val="00F31C89"/>
    <w:rsid w:val="00F333F4"/>
    <w:rsid w:val="00F343E2"/>
    <w:rsid w:val="00F405CE"/>
    <w:rsid w:val="00F406BA"/>
    <w:rsid w:val="00F4400F"/>
    <w:rsid w:val="00F4506C"/>
    <w:rsid w:val="00F45337"/>
    <w:rsid w:val="00F45BC5"/>
    <w:rsid w:val="00F464BC"/>
    <w:rsid w:val="00F4731F"/>
    <w:rsid w:val="00F55150"/>
    <w:rsid w:val="00F56592"/>
    <w:rsid w:val="00F61592"/>
    <w:rsid w:val="00F6300D"/>
    <w:rsid w:val="00F6339B"/>
    <w:rsid w:val="00F63C3F"/>
    <w:rsid w:val="00F64979"/>
    <w:rsid w:val="00F649E5"/>
    <w:rsid w:val="00F65D50"/>
    <w:rsid w:val="00F70565"/>
    <w:rsid w:val="00F71B3B"/>
    <w:rsid w:val="00F73655"/>
    <w:rsid w:val="00F741BF"/>
    <w:rsid w:val="00F76267"/>
    <w:rsid w:val="00F7640A"/>
    <w:rsid w:val="00F7761C"/>
    <w:rsid w:val="00F80598"/>
    <w:rsid w:val="00F81D57"/>
    <w:rsid w:val="00F82B00"/>
    <w:rsid w:val="00F87D0F"/>
    <w:rsid w:val="00F9027D"/>
    <w:rsid w:val="00F93514"/>
    <w:rsid w:val="00F94329"/>
    <w:rsid w:val="00F968C0"/>
    <w:rsid w:val="00F97396"/>
    <w:rsid w:val="00FA0D27"/>
    <w:rsid w:val="00FA1B93"/>
    <w:rsid w:val="00FA236B"/>
    <w:rsid w:val="00FA36BC"/>
    <w:rsid w:val="00FA36C7"/>
    <w:rsid w:val="00FA3ADA"/>
    <w:rsid w:val="00FA4D96"/>
    <w:rsid w:val="00FA5151"/>
    <w:rsid w:val="00FB01B5"/>
    <w:rsid w:val="00FB4556"/>
    <w:rsid w:val="00FB4AEF"/>
    <w:rsid w:val="00FB52FC"/>
    <w:rsid w:val="00FB6089"/>
    <w:rsid w:val="00FB7383"/>
    <w:rsid w:val="00FC0EAD"/>
    <w:rsid w:val="00FC45C6"/>
    <w:rsid w:val="00FC496C"/>
    <w:rsid w:val="00FC59B9"/>
    <w:rsid w:val="00FC7452"/>
    <w:rsid w:val="00FC77F9"/>
    <w:rsid w:val="00FD1702"/>
    <w:rsid w:val="00FD2B05"/>
    <w:rsid w:val="00FD3645"/>
    <w:rsid w:val="00FD4127"/>
    <w:rsid w:val="00FD51BA"/>
    <w:rsid w:val="00FD78F2"/>
    <w:rsid w:val="00FE38EC"/>
    <w:rsid w:val="00FE57CA"/>
    <w:rsid w:val="00FE6498"/>
    <w:rsid w:val="00FE7EF4"/>
    <w:rsid w:val="00FF0E3C"/>
    <w:rsid w:val="00FF15F8"/>
    <w:rsid w:val="00FF3FAA"/>
    <w:rsid w:val="00FF4909"/>
    <w:rsid w:val="00FF6C38"/>
    <w:rsid w:val="00FF6DEF"/>
    <w:rsid w:val="00FF71E6"/>
    <w:rsid w:val="00FF78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9145">
      <o:colormenu v:ext="edit" fillcolor="none [3212]"/>
    </o:shapedefaults>
    <o:shapelayout v:ext="edit">
      <o:idmap v:ext="edit" data="1"/>
    </o:shapelayout>
  </w:shapeDefaults>
  <w:decimalSymbol w:val=","/>
  <w:listSeparator w:val=";"/>
  <w14:docId w14:val="1884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74E"/>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uiPriority w:val="1"/>
    <w:qFormat/>
    <w:rsid w:val="0051174E"/>
    <w:pPr>
      <w:keepNext/>
      <w:numPr>
        <w:numId w:val="1"/>
      </w:numPr>
      <w:outlineLvl w:val="0"/>
    </w:pPr>
    <w:rPr>
      <w:rFonts w:ascii="Arial" w:hAnsi="Arial"/>
      <w:b/>
      <w:bCs/>
    </w:rPr>
  </w:style>
  <w:style w:type="paragraph" w:styleId="Ttulo2">
    <w:name w:val="heading 2"/>
    <w:basedOn w:val="Normal"/>
    <w:next w:val="Normal"/>
    <w:link w:val="Ttulo2Char"/>
    <w:qFormat/>
    <w:rsid w:val="0051174E"/>
    <w:pPr>
      <w:keepNext/>
      <w:numPr>
        <w:ilvl w:val="1"/>
        <w:numId w:val="1"/>
      </w:numPr>
      <w:jc w:val="right"/>
      <w:outlineLvl w:val="1"/>
    </w:pPr>
    <w:rPr>
      <w:rFonts w:ascii="Arial" w:hAnsi="Arial"/>
      <w:b/>
      <w:bCs/>
    </w:rPr>
  </w:style>
  <w:style w:type="paragraph" w:styleId="Ttulo3">
    <w:name w:val="heading 3"/>
    <w:basedOn w:val="Normal"/>
    <w:next w:val="Normal"/>
    <w:link w:val="Ttulo3Char"/>
    <w:qFormat/>
    <w:rsid w:val="0051174E"/>
    <w:pPr>
      <w:keepNext/>
      <w:numPr>
        <w:ilvl w:val="2"/>
        <w:numId w:val="1"/>
      </w:numPr>
      <w:jc w:val="center"/>
      <w:outlineLvl w:val="2"/>
    </w:pPr>
    <w:rPr>
      <w:rFonts w:ascii="Arial" w:hAnsi="Arial"/>
      <w:b/>
      <w:bCs/>
    </w:rPr>
  </w:style>
  <w:style w:type="paragraph" w:styleId="Ttulo4">
    <w:name w:val="heading 4"/>
    <w:basedOn w:val="Normal"/>
    <w:next w:val="Normal"/>
    <w:link w:val="Ttulo4Char"/>
    <w:qFormat/>
    <w:rsid w:val="0051174E"/>
    <w:pPr>
      <w:keepNext/>
      <w:numPr>
        <w:ilvl w:val="3"/>
        <w:numId w:val="1"/>
      </w:numPr>
      <w:jc w:val="both"/>
      <w:outlineLvl w:val="3"/>
    </w:pPr>
    <w:rPr>
      <w:rFonts w:ascii="Arial" w:hAnsi="Arial"/>
      <w:b/>
      <w:bCs/>
    </w:rPr>
  </w:style>
  <w:style w:type="paragraph" w:styleId="Ttulo5">
    <w:name w:val="heading 5"/>
    <w:basedOn w:val="Normal"/>
    <w:next w:val="Normal"/>
    <w:link w:val="Ttulo5Char"/>
    <w:qFormat/>
    <w:rsid w:val="0051174E"/>
    <w:pPr>
      <w:keepNext/>
      <w:numPr>
        <w:ilvl w:val="4"/>
        <w:numId w:val="1"/>
      </w:numPr>
      <w:outlineLvl w:val="4"/>
    </w:pPr>
    <w:rPr>
      <w:rFonts w:ascii="Arial" w:hAnsi="Arial"/>
      <w:b/>
      <w:bCs/>
    </w:rPr>
  </w:style>
  <w:style w:type="paragraph" w:styleId="Ttulo6">
    <w:name w:val="heading 6"/>
    <w:basedOn w:val="Normal"/>
    <w:next w:val="Normal"/>
    <w:link w:val="Ttulo6Char"/>
    <w:qFormat/>
    <w:rsid w:val="0051174E"/>
    <w:pPr>
      <w:keepNext/>
      <w:widowControl w:val="0"/>
      <w:numPr>
        <w:ilvl w:val="5"/>
        <w:numId w:val="1"/>
      </w:numPr>
      <w:adjustRightInd w:val="0"/>
      <w:outlineLvl w:val="5"/>
    </w:pPr>
    <w:rPr>
      <w:rFonts w:ascii="Arial" w:hAnsi="Arial"/>
      <w:b/>
      <w:bCs/>
      <w:sz w:val="22"/>
      <w:szCs w:val="20"/>
    </w:rPr>
  </w:style>
  <w:style w:type="paragraph" w:styleId="Ttulo7">
    <w:name w:val="heading 7"/>
    <w:basedOn w:val="Normal"/>
    <w:next w:val="Normal"/>
    <w:link w:val="Ttulo7Char"/>
    <w:qFormat/>
    <w:rsid w:val="0051174E"/>
    <w:pPr>
      <w:keepNext/>
      <w:widowControl w:val="0"/>
      <w:numPr>
        <w:ilvl w:val="6"/>
        <w:numId w:val="1"/>
      </w:numPr>
      <w:adjustRightInd w:val="0"/>
      <w:jc w:val="center"/>
      <w:outlineLvl w:val="6"/>
    </w:pPr>
    <w:rPr>
      <w:rFonts w:ascii="Arial" w:hAnsi="Arial"/>
      <w:b/>
      <w:bCs/>
      <w:caps/>
      <w:sz w:val="22"/>
      <w:szCs w:val="20"/>
    </w:rPr>
  </w:style>
  <w:style w:type="paragraph" w:styleId="Ttulo8">
    <w:name w:val="heading 8"/>
    <w:basedOn w:val="Normal"/>
    <w:next w:val="Normal"/>
    <w:link w:val="Ttulo8Char"/>
    <w:qFormat/>
    <w:rsid w:val="0051174E"/>
    <w:pPr>
      <w:keepNext/>
      <w:numPr>
        <w:ilvl w:val="7"/>
        <w:numId w:val="1"/>
      </w:numPr>
      <w:jc w:val="both"/>
      <w:outlineLvl w:val="7"/>
    </w:pPr>
    <w:rPr>
      <w:rFonts w:ascii="Arial" w:hAnsi="Arial"/>
      <w:b/>
      <w:bCs/>
    </w:rPr>
  </w:style>
  <w:style w:type="paragraph" w:styleId="Ttulo9">
    <w:name w:val="heading 9"/>
    <w:basedOn w:val="Normal"/>
    <w:next w:val="Normal"/>
    <w:link w:val="Ttulo9Char"/>
    <w:qFormat/>
    <w:rsid w:val="0051174E"/>
    <w:pPr>
      <w:keepNext/>
      <w:numPr>
        <w:ilvl w:val="8"/>
        <w:numId w:val="1"/>
      </w:numPr>
      <w:tabs>
        <w:tab w:val="left" w:pos="709"/>
      </w:tabs>
      <w:jc w:val="both"/>
      <w:outlineLvl w:val="8"/>
    </w:pPr>
    <w:rPr>
      <w:rFonts w:ascii="Arial" w:eastAsia="Calibri" w:hAnsi="Arial"/>
      <w:b/>
      <w:color w:val="000000"/>
      <w:sz w:val="22"/>
      <w:szCs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51174E"/>
    <w:rPr>
      <w:rFonts w:ascii="Arial" w:eastAsia="MS Mincho" w:hAnsi="Arial" w:cs="Times New Roman"/>
      <w:b/>
      <w:bCs/>
      <w:sz w:val="24"/>
      <w:szCs w:val="24"/>
      <w:lang w:eastAsia="pt-BR"/>
    </w:rPr>
  </w:style>
  <w:style w:type="character" w:customStyle="1" w:styleId="Ttulo2Char">
    <w:name w:val="Título 2 Char"/>
    <w:basedOn w:val="Fontepargpadro"/>
    <w:link w:val="Ttulo2"/>
    <w:rsid w:val="0051174E"/>
    <w:rPr>
      <w:rFonts w:ascii="Arial" w:eastAsia="MS Mincho" w:hAnsi="Arial" w:cs="Times New Roman"/>
      <w:b/>
      <w:bCs/>
      <w:sz w:val="24"/>
      <w:szCs w:val="24"/>
      <w:lang w:eastAsia="pt-BR"/>
    </w:rPr>
  </w:style>
  <w:style w:type="character" w:customStyle="1" w:styleId="Ttulo3Char">
    <w:name w:val="Título 3 Char"/>
    <w:basedOn w:val="Fontepargpadro"/>
    <w:link w:val="Ttulo3"/>
    <w:rsid w:val="0051174E"/>
    <w:rPr>
      <w:rFonts w:ascii="Arial" w:eastAsia="MS Mincho" w:hAnsi="Arial" w:cs="Times New Roman"/>
      <w:b/>
      <w:bCs/>
      <w:sz w:val="24"/>
      <w:szCs w:val="24"/>
      <w:lang w:eastAsia="pt-BR"/>
    </w:rPr>
  </w:style>
  <w:style w:type="character" w:customStyle="1" w:styleId="Ttulo4Char">
    <w:name w:val="Título 4 Char"/>
    <w:basedOn w:val="Fontepargpadro"/>
    <w:link w:val="Ttulo4"/>
    <w:rsid w:val="0051174E"/>
    <w:rPr>
      <w:rFonts w:ascii="Arial" w:eastAsia="MS Mincho" w:hAnsi="Arial" w:cs="Times New Roman"/>
      <w:b/>
      <w:bCs/>
      <w:sz w:val="24"/>
      <w:szCs w:val="24"/>
      <w:lang w:eastAsia="pt-BR"/>
    </w:rPr>
  </w:style>
  <w:style w:type="character" w:customStyle="1" w:styleId="Ttulo5Char">
    <w:name w:val="Título 5 Char"/>
    <w:basedOn w:val="Fontepargpadro"/>
    <w:link w:val="Ttulo5"/>
    <w:rsid w:val="0051174E"/>
    <w:rPr>
      <w:rFonts w:ascii="Arial" w:eastAsia="MS Mincho" w:hAnsi="Arial" w:cs="Times New Roman"/>
      <w:b/>
      <w:bCs/>
      <w:sz w:val="24"/>
      <w:szCs w:val="24"/>
      <w:lang w:eastAsia="pt-BR"/>
    </w:rPr>
  </w:style>
  <w:style w:type="character" w:customStyle="1" w:styleId="Ttulo6Char">
    <w:name w:val="Título 6 Char"/>
    <w:basedOn w:val="Fontepargpadro"/>
    <w:link w:val="Ttulo6"/>
    <w:rsid w:val="0051174E"/>
    <w:rPr>
      <w:rFonts w:ascii="Arial" w:eastAsia="MS Mincho" w:hAnsi="Arial" w:cs="Times New Roman"/>
      <w:b/>
      <w:bCs/>
      <w:szCs w:val="20"/>
      <w:lang w:eastAsia="pt-BR"/>
    </w:rPr>
  </w:style>
  <w:style w:type="character" w:customStyle="1" w:styleId="Ttulo7Char">
    <w:name w:val="Título 7 Char"/>
    <w:basedOn w:val="Fontepargpadro"/>
    <w:link w:val="Ttulo7"/>
    <w:rsid w:val="0051174E"/>
    <w:rPr>
      <w:rFonts w:ascii="Arial" w:eastAsia="MS Mincho" w:hAnsi="Arial" w:cs="Times New Roman"/>
      <w:b/>
      <w:bCs/>
      <w:caps/>
      <w:szCs w:val="20"/>
      <w:lang w:eastAsia="pt-BR"/>
    </w:rPr>
  </w:style>
  <w:style w:type="character" w:customStyle="1" w:styleId="Ttulo8Char">
    <w:name w:val="Título 8 Char"/>
    <w:basedOn w:val="Fontepargpadro"/>
    <w:link w:val="Ttulo8"/>
    <w:rsid w:val="0051174E"/>
    <w:rPr>
      <w:rFonts w:ascii="Arial" w:eastAsia="MS Mincho" w:hAnsi="Arial" w:cs="Times New Roman"/>
      <w:b/>
      <w:bCs/>
      <w:sz w:val="24"/>
      <w:szCs w:val="24"/>
      <w:lang w:eastAsia="pt-BR"/>
    </w:rPr>
  </w:style>
  <w:style w:type="character" w:customStyle="1" w:styleId="Ttulo9Char">
    <w:name w:val="Título 9 Char"/>
    <w:basedOn w:val="Fontepargpadro"/>
    <w:link w:val="Ttulo9"/>
    <w:rsid w:val="0051174E"/>
    <w:rPr>
      <w:rFonts w:ascii="Arial" w:eastAsia="Calibri" w:hAnsi="Arial" w:cs="Times New Roman"/>
      <w:b/>
      <w:color w:val="000000"/>
      <w:u w:val="single"/>
      <w:lang w:eastAsia="pt-BR"/>
    </w:rPr>
  </w:style>
  <w:style w:type="paragraph" w:styleId="Corpodetexto3">
    <w:name w:val="Body Text 3"/>
    <w:basedOn w:val="Normal"/>
    <w:link w:val="Corpodetexto3Char"/>
    <w:rsid w:val="0051174E"/>
    <w:pPr>
      <w:ind w:right="-200"/>
      <w:jc w:val="both"/>
      <w:outlineLvl w:val="0"/>
    </w:pPr>
    <w:rPr>
      <w:rFonts w:ascii="Arial" w:hAnsi="Arial"/>
    </w:rPr>
  </w:style>
  <w:style w:type="character" w:customStyle="1" w:styleId="Corpodetexto3Char">
    <w:name w:val="Corpo de texto 3 Char"/>
    <w:basedOn w:val="Fontepargpadro"/>
    <w:link w:val="Corpodetexto3"/>
    <w:rsid w:val="0051174E"/>
    <w:rPr>
      <w:rFonts w:ascii="Arial" w:eastAsia="MS Mincho" w:hAnsi="Arial" w:cs="Times New Roman"/>
      <w:sz w:val="24"/>
      <w:szCs w:val="24"/>
      <w:lang w:eastAsia="pt-BR"/>
    </w:rPr>
  </w:style>
  <w:style w:type="character" w:styleId="Forte">
    <w:name w:val="Strong"/>
    <w:uiPriority w:val="22"/>
    <w:qFormat/>
    <w:rsid w:val="0051174E"/>
    <w:rPr>
      <w:b/>
    </w:rPr>
  </w:style>
  <w:style w:type="paragraph" w:styleId="Subttulo">
    <w:name w:val="Subtitle"/>
    <w:basedOn w:val="Normal"/>
    <w:link w:val="SubttuloChar"/>
    <w:qFormat/>
    <w:rsid w:val="0051174E"/>
    <w:pPr>
      <w:jc w:val="both"/>
    </w:pPr>
    <w:rPr>
      <w:rFonts w:ascii="Arial" w:eastAsia="Calibri" w:hAnsi="Arial"/>
      <w:b/>
      <w:bCs/>
      <w:color w:val="0066FF"/>
      <w:sz w:val="22"/>
      <w:szCs w:val="22"/>
    </w:rPr>
  </w:style>
  <w:style w:type="character" w:customStyle="1" w:styleId="SubttuloChar">
    <w:name w:val="Subtítulo Char"/>
    <w:basedOn w:val="Fontepargpadro"/>
    <w:link w:val="Subttulo"/>
    <w:rsid w:val="0051174E"/>
    <w:rPr>
      <w:rFonts w:ascii="Arial" w:eastAsia="Calibri" w:hAnsi="Arial" w:cs="Times New Roman"/>
      <w:b/>
      <w:bCs/>
      <w:color w:val="0066FF"/>
      <w:lang w:eastAsia="pt-BR"/>
    </w:rPr>
  </w:style>
  <w:style w:type="paragraph" w:styleId="Cabealho">
    <w:name w:val="header"/>
    <w:basedOn w:val="Normal"/>
    <w:link w:val="CabealhoChar"/>
    <w:uiPriority w:val="99"/>
    <w:rsid w:val="0051174E"/>
    <w:pPr>
      <w:tabs>
        <w:tab w:val="center" w:pos="4419"/>
        <w:tab w:val="right" w:pos="8838"/>
      </w:tabs>
    </w:pPr>
  </w:style>
  <w:style w:type="character" w:customStyle="1" w:styleId="CabealhoChar">
    <w:name w:val="Cabeçalho Char"/>
    <w:basedOn w:val="Fontepargpadro"/>
    <w:link w:val="Cabealho"/>
    <w:uiPriority w:val="99"/>
    <w:rsid w:val="0051174E"/>
    <w:rPr>
      <w:rFonts w:ascii="Times New Roman" w:eastAsia="MS Mincho" w:hAnsi="Times New Roman" w:cs="Times New Roman"/>
      <w:sz w:val="24"/>
      <w:szCs w:val="24"/>
      <w:lang w:eastAsia="pt-BR"/>
    </w:rPr>
  </w:style>
  <w:style w:type="paragraph" w:styleId="Textodebalo">
    <w:name w:val="Balloon Text"/>
    <w:basedOn w:val="Normal"/>
    <w:link w:val="TextodebaloChar"/>
    <w:uiPriority w:val="99"/>
    <w:rsid w:val="0051174E"/>
    <w:rPr>
      <w:rFonts w:ascii="Tahoma" w:hAnsi="Tahoma" w:cs="Tahoma"/>
      <w:sz w:val="16"/>
      <w:szCs w:val="16"/>
    </w:rPr>
  </w:style>
  <w:style w:type="character" w:customStyle="1" w:styleId="TextodebaloChar">
    <w:name w:val="Texto de balão Char"/>
    <w:basedOn w:val="Fontepargpadro"/>
    <w:link w:val="Textodebalo"/>
    <w:uiPriority w:val="99"/>
    <w:rsid w:val="0051174E"/>
    <w:rPr>
      <w:rFonts w:ascii="Tahoma" w:eastAsia="MS Mincho" w:hAnsi="Tahoma" w:cs="Tahoma"/>
      <w:sz w:val="16"/>
      <w:szCs w:val="16"/>
      <w:lang w:eastAsia="pt-BR"/>
    </w:rPr>
  </w:style>
  <w:style w:type="paragraph" w:customStyle="1" w:styleId="Corpodetexto21">
    <w:name w:val="Corpo de texto 21"/>
    <w:basedOn w:val="Normal"/>
    <w:rsid w:val="0051174E"/>
    <w:pPr>
      <w:ind w:firstLine="2268"/>
      <w:jc w:val="both"/>
    </w:pPr>
    <w:rPr>
      <w:rFonts w:ascii="Arial" w:eastAsia="Calibri" w:hAnsi="Arial"/>
      <w:szCs w:val="20"/>
    </w:rPr>
  </w:style>
  <w:style w:type="paragraph" w:customStyle="1" w:styleId="PargrafodaLista1">
    <w:name w:val="Parágrafo da Lista1"/>
    <w:basedOn w:val="Normal"/>
    <w:rsid w:val="0051174E"/>
    <w:pPr>
      <w:ind w:left="720"/>
      <w:contextualSpacing/>
    </w:pPr>
  </w:style>
  <w:style w:type="paragraph" w:styleId="Recuodecorpodetexto2">
    <w:name w:val="Body Text Indent 2"/>
    <w:basedOn w:val="Normal"/>
    <w:link w:val="Recuodecorpodetexto2Char"/>
    <w:rsid w:val="0051174E"/>
    <w:pPr>
      <w:spacing w:after="120" w:line="480" w:lineRule="auto"/>
      <w:ind w:left="283"/>
    </w:pPr>
  </w:style>
  <w:style w:type="character" w:customStyle="1" w:styleId="Recuodecorpodetexto2Char">
    <w:name w:val="Recuo de corpo de texto 2 Char"/>
    <w:basedOn w:val="Fontepargpadro"/>
    <w:link w:val="Recuodecorpodetexto2"/>
    <w:rsid w:val="0051174E"/>
    <w:rPr>
      <w:rFonts w:ascii="Times New Roman" w:eastAsia="MS Mincho" w:hAnsi="Times New Roman" w:cs="Times New Roman"/>
      <w:sz w:val="24"/>
      <w:szCs w:val="24"/>
      <w:lang w:eastAsia="pt-BR"/>
    </w:rPr>
  </w:style>
  <w:style w:type="character" w:styleId="Hyperlink">
    <w:name w:val="Hyperlink"/>
    <w:rsid w:val="0051174E"/>
    <w:rPr>
      <w:color w:val="0000FF"/>
      <w:u w:val="single"/>
    </w:rPr>
  </w:style>
  <w:style w:type="paragraph" w:styleId="Textoembloco">
    <w:name w:val="Block Text"/>
    <w:basedOn w:val="Normal"/>
    <w:rsid w:val="0051174E"/>
    <w:pPr>
      <w:ind w:left="851" w:right="43" w:hanging="284"/>
      <w:jc w:val="both"/>
    </w:pPr>
    <w:rPr>
      <w:rFonts w:eastAsia="Calibri"/>
      <w:szCs w:val="20"/>
    </w:rPr>
  </w:style>
  <w:style w:type="paragraph" w:styleId="Corpodetexto">
    <w:name w:val="Body Text"/>
    <w:basedOn w:val="Normal"/>
    <w:link w:val="CorpodetextoChar"/>
    <w:uiPriority w:val="99"/>
    <w:qFormat/>
    <w:rsid w:val="0051174E"/>
    <w:pPr>
      <w:spacing w:after="120"/>
    </w:pPr>
  </w:style>
  <w:style w:type="character" w:customStyle="1" w:styleId="CorpodetextoChar">
    <w:name w:val="Corpo de texto Char"/>
    <w:basedOn w:val="Fontepargpadro"/>
    <w:link w:val="Corpodetexto"/>
    <w:uiPriority w:val="99"/>
    <w:rsid w:val="0051174E"/>
    <w:rPr>
      <w:rFonts w:ascii="Times New Roman" w:eastAsia="MS Mincho" w:hAnsi="Times New Roman" w:cs="Times New Roman"/>
      <w:sz w:val="24"/>
      <w:szCs w:val="24"/>
      <w:lang w:eastAsia="pt-BR"/>
    </w:rPr>
  </w:style>
  <w:style w:type="paragraph" w:customStyle="1" w:styleId="Recuodecorpodetexto21">
    <w:name w:val="Recuo de corpo de texto 21"/>
    <w:basedOn w:val="Normal"/>
    <w:rsid w:val="0051174E"/>
    <w:pPr>
      <w:suppressAutoHyphens/>
      <w:ind w:left="851"/>
      <w:jc w:val="both"/>
    </w:pPr>
    <w:rPr>
      <w:rFonts w:ascii="Arial" w:eastAsia="Times New Roman" w:hAnsi="Arial"/>
      <w:szCs w:val="20"/>
      <w:lang w:eastAsia="ar-SA"/>
    </w:rPr>
  </w:style>
  <w:style w:type="paragraph" w:customStyle="1" w:styleId="Recuodecorpodetexto31">
    <w:name w:val="Recuo de corpo de texto 31"/>
    <w:basedOn w:val="Normal"/>
    <w:rsid w:val="0051174E"/>
    <w:pPr>
      <w:suppressAutoHyphens/>
      <w:autoSpaceDE w:val="0"/>
      <w:ind w:left="851"/>
      <w:jc w:val="both"/>
    </w:pPr>
    <w:rPr>
      <w:rFonts w:ascii="Arial" w:eastAsia="Calibri" w:hAnsi="Arial" w:cs="Arial"/>
      <w:lang w:eastAsia="ar-SA"/>
    </w:rPr>
  </w:style>
  <w:style w:type="paragraph" w:customStyle="1" w:styleId="PargrafodaLista10">
    <w:name w:val="Parágrafo da Lista1"/>
    <w:basedOn w:val="Normal"/>
    <w:rsid w:val="0051174E"/>
    <w:pPr>
      <w:suppressAutoHyphens/>
      <w:ind w:left="720"/>
      <w:contextualSpacing/>
    </w:pPr>
    <w:rPr>
      <w:rFonts w:eastAsia="Times New Roman"/>
      <w:sz w:val="20"/>
      <w:szCs w:val="20"/>
      <w:lang w:eastAsia="ar-SA"/>
    </w:rPr>
  </w:style>
  <w:style w:type="paragraph" w:styleId="Recuodecorpodetexto">
    <w:name w:val="Body Text Indent"/>
    <w:basedOn w:val="Normal"/>
    <w:link w:val="RecuodecorpodetextoChar"/>
    <w:rsid w:val="0051174E"/>
    <w:pPr>
      <w:spacing w:after="120"/>
      <w:ind w:left="283"/>
    </w:pPr>
  </w:style>
  <w:style w:type="character" w:customStyle="1" w:styleId="RecuodecorpodetextoChar">
    <w:name w:val="Recuo de corpo de texto Char"/>
    <w:basedOn w:val="Fontepargpadro"/>
    <w:link w:val="Recuodecorpodetexto"/>
    <w:rsid w:val="0051174E"/>
    <w:rPr>
      <w:rFonts w:ascii="Times New Roman" w:eastAsia="MS Mincho" w:hAnsi="Times New Roman" w:cs="Times New Roman"/>
      <w:sz w:val="24"/>
      <w:szCs w:val="24"/>
      <w:lang w:eastAsia="pt-BR"/>
    </w:rPr>
  </w:style>
  <w:style w:type="paragraph" w:styleId="Saudao">
    <w:name w:val="Salutation"/>
    <w:basedOn w:val="Normal"/>
    <w:link w:val="SaudaoChar"/>
    <w:rsid w:val="0051174E"/>
    <w:pPr>
      <w:jc w:val="both"/>
    </w:pPr>
    <w:rPr>
      <w:rFonts w:ascii="Arial" w:eastAsia="Calibri" w:hAnsi="Arial"/>
      <w:szCs w:val="20"/>
    </w:rPr>
  </w:style>
  <w:style w:type="character" w:customStyle="1" w:styleId="SaudaoChar">
    <w:name w:val="Saudação Char"/>
    <w:basedOn w:val="Fontepargpadro"/>
    <w:link w:val="Saudao"/>
    <w:rsid w:val="0051174E"/>
    <w:rPr>
      <w:rFonts w:ascii="Arial" w:eastAsia="Calibri" w:hAnsi="Arial" w:cs="Times New Roman"/>
      <w:sz w:val="24"/>
      <w:szCs w:val="20"/>
      <w:lang w:eastAsia="pt-BR"/>
    </w:rPr>
  </w:style>
  <w:style w:type="paragraph" w:styleId="NormalWeb">
    <w:name w:val="Normal (Web)"/>
    <w:basedOn w:val="Normal"/>
    <w:uiPriority w:val="99"/>
    <w:rsid w:val="0051174E"/>
    <w:pPr>
      <w:spacing w:before="100" w:beforeAutospacing="1" w:after="100" w:afterAutospacing="1"/>
    </w:pPr>
  </w:style>
  <w:style w:type="paragraph" w:styleId="Ttulo">
    <w:name w:val="Title"/>
    <w:basedOn w:val="Normal"/>
    <w:link w:val="TtuloChar"/>
    <w:qFormat/>
    <w:rsid w:val="0051174E"/>
    <w:pPr>
      <w:jc w:val="center"/>
    </w:pPr>
    <w:rPr>
      <w:rFonts w:eastAsia="Calibri"/>
      <w:b/>
      <w:sz w:val="32"/>
      <w:szCs w:val="20"/>
    </w:rPr>
  </w:style>
  <w:style w:type="character" w:customStyle="1" w:styleId="TtuloChar">
    <w:name w:val="Título Char"/>
    <w:basedOn w:val="Fontepargpadro"/>
    <w:link w:val="Ttulo"/>
    <w:rsid w:val="0051174E"/>
    <w:rPr>
      <w:rFonts w:ascii="Times New Roman" w:eastAsia="Calibri" w:hAnsi="Times New Roman" w:cs="Times New Roman"/>
      <w:b/>
      <w:sz w:val="32"/>
      <w:szCs w:val="20"/>
      <w:lang w:eastAsia="pt-BR"/>
    </w:rPr>
  </w:style>
  <w:style w:type="paragraph" w:customStyle="1" w:styleId="p1">
    <w:name w:val="p1"/>
    <w:basedOn w:val="Normal"/>
    <w:rsid w:val="0051174E"/>
    <w:pPr>
      <w:autoSpaceDE w:val="0"/>
      <w:autoSpaceDN w:val="0"/>
      <w:ind w:left="851" w:hanging="567"/>
      <w:jc w:val="both"/>
    </w:pPr>
    <w:rPr>
      <w:rFonts w:eastAsia="Calibri"/>
      <w:b/>
      <w:bCs/>
    </w:rPr>
  </w:style>
  <w:style w:type="character" w:customStyle="1" w:styleId="N">
    <w:name w:val="N"/>
    <w:rsid w:val="0051174E"/>
    <w:rPr>
      <w:b/>
    </w:rPr>
  </w:style>
  <w:style w:type="paragraph" w:customStyle="1" w:styleId="P2">
    <w:name w:val="P2"/>
    <w:rsid w:val="0051174E"/>
    <w:pPr>
      <w:tabs>
        <w:tab w:val="left" w:pos="720"/>
      </w:tabs>
      <w:spacing w:after="0" w:line="240" w:lineRule="auto"/>
      <w:ind w:left="1152" w:hanging="576"/>
      <w:jc w:val="both"/>
    </w:pPr>
    <w:rPr>
      <w:rFonts w:ascii="Courier" w:eastAsia="Calibri" w:hAnsi="Courier" w:cs="Times New Roman"/>
      <w:sz w:val="24"/>
      <w:szCs w:val="20"/>
      <w:lang w:eastAsia="pt-BR"/>
    </w:rPr>
  </w:style>
  <w:style w:type="character" w:styleId="nfase">
    <w:name w:val="Emphasis"/>
    <w:uiPriority w:val="20"/>
    <w:qFormat/>
    <w:rsid w:val="0051174E"/>
    <w:rPr>
      <w:i/>
    </w:rPr>
  </w:style>
  <w:style w:type="paragraph" w:styleId="Rodap">
    <w:name w:val="footer"/>
    <w:basedOn w:val="Normal"/>
    <w:link w:val="RodapChar"/>
    <w:uiPriority w:val="99"/>
    <w:rsid w:val="0051174E"/>
    <w:pPr>
      <w:tabs>
        <w:tab w:val="center" w:pos="4252"/>
        <w:tab w:val="right" w:pos="8504"/>
      </w:tabs>
    </w:pPr>
  </w:style>
  <w:style w:type="character" w:customStyle="1" w:styleId="RodapChar">
    <w:name w:val="Rodapé Char"/>
    <w:basedOn w:val="Fontepargpadro"/>
    <w:link w:val="Rodap"/>
    <w:uiPriority w:val="99"/>
    <w:rsid w:val="0051174E"/>
    <w:rPr>
      <w:rFonts w:ascii="Times New Roman" w:eastAsia="MS Mincho" w:hAnsi="Times New Roman" w:cs="Times New Roman"/>
      <w:sz w:val="24"/>
      <w:szCs w:val="24"/>
      <w:lang w:eastAsia="pt-BR"/>
    </w:rPr>
  </w:style>
  <w:style w:type="paragraph" w:styleId="Corpodetexto2">
    <w:name w:val="Body Text 2"/>
    <w:basedOn w:val="Normal"/>
    <w:link w:val="Corpodetexto2Char"/>
    <w:rsid w:val="0051174E"/>
    <w:pPr>
      <w:jc w:val="both"/>
    </w:pPr>
    <w:rPr>
      <w:rFonts w:ascii="Arial" w:hAnsi="Arial" w:cs="Arial"/>
      <w:b/>
      <w:bCs/>
      <w:szCs w:val="28"/>
    </w:rPr>
  </w:style>
  <w:style w:type="character" w:customStyle="1" w:styleId="Corpodetexto2Char">
    <w:name w:val="Corpo de texto 2 Char"/>
    <w:basedOn w:val="Fontepargpadro"/>
    <w:link w:val="Corpodetexto2"/>
    <w:rsid w:val="0051174E"/>
    <w:rPr>
      <w:rFonts w:ascii="Arial" w:eastAsia="MS Mincho" w:hAnsi="Arial" w:cs="Arial"/>
      <w:b/>
      <w:bCs/>
      <w:sz w:val="24"/>
      <w:szCs w:val="28"/>
      <w:lang w:eastAsia="pt-BR"/>
    </w:rPr>
  </w:style>
  <w:style w:type="paragraph" w:styleId="Recuodecorpodetexto3">
    <w:name w:val="Body Text Indent 3"/>
    <w:basedOn w:val="Normal"/>
    <w:link w:val="Recuodecorpodetexto3Char"/>
    <w:rsid w:val="0051174E"/>
    <w:pPr>
      <w:spacing w:line="360" w:lineRule="auto"/>
      <w:ind w:left="-57" w:firstLine="765"/>
    </w:pPr>
    <w:rPr>
      <w:rFonts w:ascii="Arial" w:hAnsi="Arial" w:cs="Arial"/>
    </w:rPr>
  </w:style>
  <w:style w:type="character" w:customStyle="1" w:styleId="Recuodecorpodetexto3Char">
    <w:name w:val="Recuo de corpo de texto 3 Char"/>
    <w:basedOn w:val="Fontepargpadro"/>
    <w:link w:val="Recuodecorpodetexto3"/>
    <w:rsid w:val="0051174E"/>
    <w:rPr>
      <w:rFonts w:ascii="Arial" w:eastAsia="MS Mincho" w:hAnsi="Arial" w:cs="Arial"/>
      <w:sz w:val="24"/>
      <w:szCs w:val="24"/>
      <w:lang w:eastAsia="pt-BR"/>
    </w:rPr>
  </w:style>
  <w:style w:type="paragraph" w:customStyle="1" w:styleId="p">
    <w:name w:val="p"/>
    <w:basedOn w:val="Normal"/>
    <w:rsid w:val="0051174E"/>
    <w:pPr>
      <w:autoSpaceDE w:val="0"/>
      <w:autoSpaceDN w:val="0"/>
      <w:jc w:val="both"/>
    </w:pPr>
    <w:rPr>
      <w:b/>
      <w:bCs/>
    </w:rPr>
  </w:style>
  <w:style w:type="paragraph" w:customStyle="1" w:styleId="DefaultText">
    <w:name w:val="Default Text"/>
    <w:basedOn w:val="Normal"/>
    <w:rsid w:val="0051174E"/>
    <w:rPr>
      <w:rFonts w:eastAsia="Calibri"/>
      <w:szCs w:val="20"/>
      <w:lang w:eastAsia="en-US"/>
    </w:rPr>
  </w:style>
  <w:style w:type="paragraph" w:styleId="TextosemFormatao">
    <w:name w:val="Plain Text"/>
    <w:basedOn w:val="Normal"/>
    <w:link w:val="TextosemFormataoChar"/>
    <w:rsid w:val="0051174E"/>
    <w:rPr>
      <w:rFonts w:ascii="Courier New" w:eastAsia="Calibri" w:hAnsi="Courier New"/>
      <w:sz w:val="20"/>
      <w:szCs w:val="20"/>
    </w:rPr>
  </w:style>
  <w:style w:type="character" w:customStyle="1" w:styleId="TextosemFormataoChar">
    <w:name w:val="Texto sem Formatação Char"/>
    <w:basedOn w:val="Fontepargpadro"/>
    <w:link w:val="TextosemFormatao"/>
    <w:rsid w:val="0051174E"/>
    <w:rPr>
      <w:rFonts w:ascii="Courier New" w:eastAsia="Calibri" w:hAnsi="Courier New" w:cs="Times New Roman"/>
      <w:sz w:val="20"/>
      <w:szCs w:val="20"/>
      <w:lang w:eastAsia="pt-BR"/>
    </w:rPr>
  </w:style>
  <w:style w:type="paragraph" w:styleId="Lista">
    <w:name w:val="List"/>
    <w:basedOn w:val="Normal"/>
    <w:rsid w:val="0051174E"/>
    <w:pPr>
      <w:ind w:left="283" w:hanging="283"/>
    </w:pPr>
    <w:rPr>
      <w:rFonts w:ascii="MS Sans Serif" w:eastAsia="Calibri" w:hAnsi="MS Sans Serif"/>
      <w:sz w:val="20"/>
      <w:szCs w:val="20"/>
    </w:rPr>
  </w:style>
  <w:style w:type="paragraph" w:styleId="Pr-formataoHTML">
    <w:name w:val="HTML Preformatted"/>
    <w:basedOn w:val="Normal"/>
    <w:link w:val="Pr-formataoHTMLChar"/>
    <w:rsid w:val="0051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Pr-formataoHTMLChar">
    <w:name w:val="Pré-formatação HTML Char"/>
    <w:basedOn w:val="Fontepargpadro"/>
    <w:link w:val="Pr-formataoHTML"/>
    <w:rsid w:val="0051174E"/>
    <w:rPr>
      <w:rFonts w:ascii="Arial Unicode MS" w:eastAsia="Arial Unicode MS" w:hAnsi="Arial Unicode MS" w:cs="Arial Unicode MS"/>
      <w:sz w:val="20"/>
      <w:szCs w:val="20"/>
      <w:lang w:eastAsia="pt-BR"/>
    </w:rPr>
  </w:style>
  <w:style w:type="paragraph" w:customStyle="1" w:styleId="texto1">
    <w:name w:val="texto1"/>
    <w:basedOn w:val="Normal"/>
    <w:rsid w:val="0051174E"/>
    <w:pPr>
      <w:spacing w:before="100" w:beforeAutospacing="1" w:after="100" w:afterAutospacing="1" w:line="300" w:lineRule="atLeast"/>
      <w:jc w:val="both"/>
    </w:pPr>
    <w:rPr>
      <w:rFonts w:ascii="Arial" w:eastAsia="Calibri" w:hAnsi="Arial" w:cs="Arial"/>
      <w:sz w:val="17"/>
      <w:szCs w:val="17"/>
    </w:rPr>
  </w:style>
  <w:style w:type="paragraph" w:customStyle="1" w:styleId="Rtulodaparte2">
    <w:name w:val="Rótulo da parte 2"/>
    <w:basedOn w:val="Normal"/>
    <w:next w:val="Normal"/>
    <w:rsid w:val="0051174E"/>
    <w:pPr>
      <w:keepNext/>
      <w:spacing w:before="480"/>
      <w:jc w:val="center"/>
    </w:pPr>
    <w:rPr>
      <w:rFonts w:ascii="Arial" w:eastAsia="Calibri" w:hAnsi="Arial"/>
      <w:b/>
      <w:caps/>
      <w:kern w:val="28"/>
      <w:sz w:val="28"/>
      <w:szCs w:val="20"/>
    </w:rPr>
  </w:style>
  <w:style w:type="paragraph" w:customStyle="1" w:styleId="Subttulodaparte2">
    <w:name w:val="Subtítulo da parte 2"/>
    <w:basedOn w:val="Normal"/>
    <w:next w:val="Corpodetexto"/>
    <w:rsid w:val="0051174E"/>
    <w:pPr>
      <w:keepNext/>
      <w:spacing w:after="480"/>
      <w:jc w:val="center"/>
    </w:pPr>
    <w:rPr>
      <w:rFonts w:ascii="Arial" w:eastAsia="Calibri" w:hAnsi="Arial"/>
      <w:b/>
      <w:i/>
      <w:kern w:val="28"/>
      <w:sz w:val="32"/>
      <w:szCs w:val="20"/>
    </w:rPr>
  </w:style>
  <w:style w:type="paragraph" w:customStyle="1" w:styleId="Basedettulo">
    <w:name w:val="Base de título"/>
    <w:basedOn w:val="Normal"/>
    <w:next w:val="Normal"/>
    <w:rsid w:val="0051174E"/>
    <w:pPr>
      <w:keepNext/>
      <w:keepLines/>
      <w:spacing w:before="140" w:line="220" w:lineRule="atLeast"/>
      <w:jc w:val="both"/>
    </w:pPr>
    <w:rPr>
      <w:rFonts w:ascii="Arial" w:eastAsia="Calibri" w:hAnsi="Arial"/>
      <w:spacing w:val="-4"/>
      <w:kern w:val="28"/>
      <w:sz w:val="22"/>
      <w:szCs w:val="20"/>
    </w:rPr>
  </w:style>
  <w:style w:type="paragraph" w:customStyle="1" w:styleId="EstiloNegritoAntes3ptDepoisde3pt">
    <w:name w:val="Estilo Negrito Antes:  3 pt Depois de:  3 pt"/>
    <w:basedOn w:val="Normal"/>
    <w:autoRedefine/>
    <w:rsid w:val="0051174E"/>
    <w:pPr>
      <w:spacing w:before="60" w:after="60"/>
      <w:ind w:firstLine="110"/>
      <w:jc w:val="both"/>
    </w:pPr>
    <w:rPr>
      <w:rFonts w:ascii="Arial" w:eastAsia="Calibri" w:hAnsi="Arial"/>
      <w:bCs/>
    </w:rPr>
  </w:style>
  <w:style w:type="paragraph" w:customStyle="1" w:styleId="P0">
    <w:name w:val="P"/>
    <w:basedOn w:val="Normal"/>
    <w:rsid w:val="0051174E"/>
    <w:pPr>
      <w:autoSpaceDE w:val="0"/>
      <w:autoSpaceDN w:val="0"/>
      <w:jc w:val="both"/>
    </w:pPr>
    <w:rPr>
      <w:rFonts w:eastAsia="Calibri"/>
      <w:b/>
      <w:bCs/>
    </w:rPr>
  </w:style>
  <w:style w:type="paragraph" w:customStyle="1" w:styleId="C1">
    <w:name w:val="C1"/>
    <w:rsid w:val="0051174E"/>
    <w:pPr>
      <w:autoSpaceDE w:val="0"/>
      <w:autoSpaceDN w:val="0"/>
      <w:spacing w:after="0" w:line="240" w:lineRule="auto"/>
      <w:jc w:val="center"/>
    </w:pPr>
    <w:rPr>
      <w:rFonts w:ascii="Courier" w:eastAsia="Calibri" w:hAnsi="Courier" w:cs="Times New Roman"/>
      <w:sz w:val="24"/>
      <w:szCs w:val="24"/>
      <w:lang w:eastAsia="pt-BR"/>
    </w:rPr>
  </w:style>
  <w:style w:type="paragraph" w:customStyle="1" w:styleId="font8">
    <w:name w:val="font8"/>
    <w:basedOn w:val="Normal"/>
    <w:rsid w:val="0051174E"/>
    <w:pPr>
      <w:spacing w:before="100" w:beforeAutospacing="1" w:after="100" w:afterAutospacing="1"/>
    </w:pPr>
    <w:rPr>
      <w:rFonts w:eastAsia="Arial Unicode MS"/>
      <w:b/>
      <w:bCs/>
    </w:rPr>
  </w:style>
  <w:style w:type="character" w:customStyle="1" w:styleId="M">
    <w:name w:val="M"/>
    <w:rsid w:val="0051174E"/>
  </w:style>
  <w:style w:type="paragraph" w:customStyle="1" w:styleId="Item1">
    <w:name w:val="Item 1"/>
    <w:basedOn w:val="Normal"/>
    <w:next w:val="Ttulo1"/>
    <w:autoRedefine/>
    <w:rsid w:val="0051174E"/>
    <w:pPr>
      <w:numPr>
        <w:numId w:val="2"/>
      </w:numPr>
      <w:shd w:val="clear" w:color="auto" w:fill="E0E0E0"/>
      <w:tabs>
        <w:tab w:val="clear" w:pos="720"/>
        <w:tab w:val="num" w:pos="540"/>
      </w:tabs>
      <w:ind w:hanging="720"/>
      <w:jc w:val="both"/>
    </w:pPr>
    <w:rPr>
      <w:rFonts w:ascii="Arial" w:eastAsia="Calibri" w:hAnsi="Arial" w:cs="Arial"/>
      <w:b/>
      <w:sz w:val="22"/>
      <w:szCs w:val="22"/>
      <w:u w:val="single"/>
    </w:rPr>
  </w:style>
  <w:style w:type="paragraph" w:customStyle="1" w:styleId="BulletQuadra">
    <w:name w:val="Bullet_Quadra"/>
    <w:basedOn w:val="Normal"/>
    <w:rsid w:val="0051174E"/>
    <w:pPr>
      <w:pageBreakBefore/>
      <w:widowControl w:val="0"/>
      <w:tabs>
        <w:tab w:val="num" w:pos="720"/>
      </w:tabs>
      <w:spacing w:before="60" w:after="60"/>
      <w:ind w:left="720" w:hanging="360"/>
      <w:jc w:val="both"/>
    </w:pPr>
    <w:rPr>
      <w:rFonts w:ascii="Humnst777 Lt BT" w:eastAsia="Calibri" w:hAnsi="Humnst777 Lt BT"/>
      <w:sz w:val="22"/>
      <w:szCs w:val="20"/>
    </w:rPr>
  </w:style>
  <w:style w:type="paragraph" w:customStyle="1" w:styleId="List1">
    <w:name w:val="List 1"/>
    <w:basedOn w:val="Normal"/>
    <w:rsid w:val="0051174E"/>
    <w:pPr>
      <w:tabs>
        <w:tab w:val="num" w:pos="360"/>
        <w:tab w:val="left" w:pos="720"/>
        <w:tab w:val="left" w:pos="1080"/>
        <w:tab w:val="left" w:pos="1440"/>
        <w:tab w:val="left" w:pos="1800"/>
        <w:tab w:val="left" w:pos="2160"/>
        <w:tab w:val="left" w:pos="2520"/>
        <w:tab w:val="left" w:pos="2880"/>
      </w:tabs>
      <w:spacing w:before="120" w:after="120"/>
      <w:ind w:left="360" w:hanging="360"/>
      <w:jc w:val="both"/>
    </w:pPr>
    <w:rPr>
      <w:rFonts w:ascii="Arial" w:eastAsia="Calibri" w:hAnsi="Arial"/>
      <w:bCs/>
      <w:sz w:val="22"/>
      <w:szCs w:val="20"/>
    </w:rPr>
  </w:style>
  <w:style w:type="paragraph" w:customStyle="1" w:styleId="TtuloAnexo">
    <w:name w:val="Título Anexo"/>
    <w:basedOn w:val="Normal"/>
    <w:autoRedefine/>
    <w:rsid w:val="0051174E"/>
    <w:pPr>
      <w:keepNext/>
      <w:tabs>
        <w:tab w:val="left" w:pos="1440"/>
      </w:tabs>
      <w:spacing w:before="120" w:after="120"/>
      <w:ind w:left="1440" w:hanging="1440"/>
      <w:jc w:val="center"/>
      <w:outlineLvl w:val="3"/>
    </w:pPr>
    <w:rPr>
      <w:rFonts w:ascii="Verdana" w:eastAsia="Calibri" w:hAnsi="Verdana"/>
      <w:bCs/>
      <w:sz w:val="20"/>
      <w:szCs w:val="20"/>
    </w:rPr>
  </w:style>
  <w:style w:type="paragraph" w:customStyle="1" w:styleId="Assinar">
    <w:name w:val="Assinar"/>
    <w:basedOn w:val="Normal"/>
    <w:autoRedefine/>
    <w:rsid w:val="0051174E"/>
    <w:pPr>
      <w:spacing w:before="120" w:after="120"/>
      <w:jc w:val="center"/>
    </w:pPr>
    <w:rPr>
      <w:rFonts w:ascii="Verdana" w:eastAsia="Calibri" w:hAnsi="Verdana"/>
      <w:sz w:val="20"/>
      <w:szCs w:val="20"/>
    </w:rPr>
  </w:style>
  <w:style w:type="paragraph" w:styleId="Data">
    <w:name w:val="Date"/>
    <w:basedOn w:val="Normal"/>
    <w:next w:val="Normal"/>
    <w:link w:val="DataChar"/>
    <w:autoRedefine/>
    <w:rsid w:val="0051174E"/>
    <w:pPr>
      <w:spacing w:before="120" w:after="120"/>
      <w:jc w:val="center"/>
    </w:pPr>
    <w:rPr>
      <w:rFonts w:ascii="Verdana" w:eastAsia="Calibri" w:hAnsi="Verdana"/>
      <w:sz w:val="20"/>
      <w:szCs w:val="20"/>
    </w:rPr>
  </w:style>
  <w:style w:type="character" w:customStyle="1" w:styleId="DataChar">
    <w:name w:val="Data Char"/>
    <w:basedOn w:val="Fontepargpadro"/>
    <w:link w:val="Data"/>
    <w:rsid w:val="0051174E"/>
    <w:rPr>
      <w:rFonts w:ascii="Verdana" w:eastAsia="Calibri" w:hAnsi="Verdana" w:cs="Times New Roman"/>
      <w:sz w:val="20"/>
      <w:szCs w:val="20"/>
      <w:lang w:eastAsia="pt-BR"/>
    </w:rPr>
  </w:style>
  <w:style w:type="character" w:styleId="Nmerodepgina">
    <w:name w:val="page number"/>
    <w:rsid w:val="0051174E"/>
    <w:rPr>
      <w:rFonts w:cs="Times New Roman"/>
    </w:rPr>
  </w:style>
  <w:style w:type="paragraph" w:customStyle="1" w:styleId="BodyText21">
    <w:name w:val="Body Text 21"/>
    <w:basedOn w:val="Normal"/>
    <w:rsid w:val="0051174E"/>
    <w:pPr>
      <w:widowControl w:val="0"/>
      <w:autoSpaceDE w:val="0"/>
      <w:autoSpaceDN w:val="0"/>
      <w:jc w:val="both"/>
    </w:pPr>
    <w:rPr>
      <w:rFonts w:ascii="Arial" w:eastAsia="Calibri" w:hAnsi="Arial" w:cs="Arial"/>
      <w:u w:val="single"/>
    </w:rPr>
  </w:style>
  <w:style w:type="paragraph" w:customStyle="1" w:styleId="10">
    <w:name w:val="10"/>
    <w:basedOn w:val="Normal"/>
    <w:rsid w:val="0051174E"/>
    <w:pPr>
      <w:autoSpaceDE w:val="0"/>
      <w:autoSpaceDN w:val="0"/>
      <w:ind w:left="851" w:hanging="567"/>
      <w:jc w:val="both"/>
    </w:pPr>
    <w:rPr>
      <w:rFonts w:eastAsia="Calibri"/>
    </w:rPr>
  </w:style>
  <w:style w:type="paragraph" w:customStyle="1" w:styleId="Ttulo10">
    <w:name w:val="Ttulo 1"/>
    <w:basedOn w:val="Normal"/>
    <w:next w:val="Normal"/>
    <w:rsid w:val="0051174E"/>
    <w:pPr>
      <w:jc w:val="center"/>
    </w:pPr>
    <w:rPr>
      <w:rFonts w:ascii="Arial" w:eastAsia="Calibri" w:hAnsi="Arial"/>
      <w:szCs w:val="20"/>
    </w:rPr>
  </w:style>
  <w:style w:type="paragraph" w:customStyle="1" w:styleId="xl30">
    <w:name w:val="xl30"/>
    <w:basedOn w:val="Normal"/>
    <w:rsid w:val="0051174E"/>
    <w:pPr>
      <w:pBdr>
        <w:left w:val="single" w:sz="8" w:space="0" w:color="auto"/>
        <w:bottom w:val="single" w:sz="4" w:space="0" w:color="auto"/>
        <w:right w:val="single" w:sz="8" w:space="0" w:color="auto"/>
      </w:pBdr>
      <w:spacing w:before="100" w:beforeAutospacing="1" w:after="100" w:afterAutospacing="1"/>
      <w:jc w:val="center"/>
      <w:textAlignment w:val="top"/>
    </w:pPr>
    <w:rPr>
      <w:rFonts w:eastAsia="Arial Unicode MS"/>
      <w:b/>
      <w:bCs/>
    </w:rPr>
  </w:style>
  <w:style w:type="paragraph" w:customStyle="1" w:styleId="EstiloPrimeiralinha0cm">
    <w:name w:val="Estilo Primeira linha:  0 cm"/>
    <w:basedOn w:val="Normal"/>
    <w:autoRedefine/>
    <w:rsid w:val="0051174E"/>
    <w:pPr>
      <w:spacing w:before="120"/>
      <w:jc w:val="center"/>
    </w:pPr>
    <w:rPr>
      <w:rFonts w:ascii="Arial" w:eastAsia="Calibri" w:hAnsi="Arial"/>
    </w:rPr>
  </w:style>
  <w:style w:type="paragraph" w:customStyle="1" w:styleId="marcador">
    <w:name w:val="marcador"/>
    <w:basedOn w:val="Normal"/>
    <w:autoRedefine/>
    <w:rsid w:val="0051174E"/>
    <w:pPr>
      <w:widowControl w:val="0"/>
      <w:spacing w:before="120" w:after="120"/>
      <w:jc w:val="both"/>
    </w:pPr>
    <w:rPr>
      <w:rFonts w:ascii="Arial" w:eastAsia="Calibri" w:hAnsi="Arial"/>
      <w:bCs/>
    </w:rPr>
  </w:style>
  <w:style w:type="paragraph" w:customStyle="1" w:styleId="p49">
    <w:name w:val="p49"/>
    <w:basedOn w:val="Normal"/>
    <w:rsid w:val="0051174E"/>
    <w:pPr>
      <w:widowControl w:val="0"/>
      <w:tabs>
        <w:tab w:val="left" w:pos="720"/>
      </w:tabs>
      <w:spacing w:line="240" w:lineRule="atLeast"/>
      <w:ind w:left="720" w:hanging="720"/>
      <w:jc w:val="both"/>
    </w:pPr>
    <w:rPr>
      <w:rFonts w:eastAsia="Calibri"/>
      <w:szCs w:val="20"/>
    </w:rPr>
  </w:style>
  <w:style w:type="paragraph" w:customStyle="1" w:styleId="tb0">
    <w:name w:val="tb0"/>
    <w:basedOn w:val="Normal"/>
    <w:autoRedefine/>
    <w:rsid w:val="0051174E"/>
    <w:pPr>
      <w:tabs>
        <w:tab w:val="num" w:pos="213"/>
        <w:tab w:val="num" w:pos="360"/>
      </w:tabs>
      <w:ind w:left="213" w:hanging="213"/>
      <w:jc w:val="both"/>
    </w:pPr>
    <w:rPr>
      <w:rFonts w:ascii="Arial" w:eastAsia="Calibri" w:hAnsi="Arial" w:cs="Arial"/>
    </w:rPr>
  </w:style>
  <w:style w:type="paragraph" w:customStyle="1" w:styleId="P3">
    <w:name w:val="P3"/>
    <w:rsid w:val="0051174E"/>
    <w:pPr>
      <w:tabs>
        <w:tab w:val="left" w:pos="1440"/>
      </w:tabs>
      <w:spacing w:after="0" w:line="240" w:lineRule="auto"/>
      <w:ind w:left="2016" w:hanging="864"/>
      <w:jc w:val="both"/>
    </w:pPr>
    <w:rPr>
      <w:rFonts w:ascii="Courier" w:eastAsia="Calibri" w:hAnsi="Courier" w:cs="Times New Roman"/>
      <w:sz w:val="24"/>
      <w:szCs w:val="20"/>
      <w:lang w:eastAsia="pt-BR"/>
    </w:rPr>
  </w:style>
  <w:style w:type="paragraph" w:customStyle="1" w:styleId="P10">
    <w:name w:val="P1"/>
    <w:rsid w:val="0051174E"/>
    <w:pPr>
      <w:spacing w:after="0" w:line="240" w:lineRule="auto"/>
      <w:ind w:left="432" w:hanging="432"/>
      <w:jc w:val="both"/>
    </w:pPr>
    <w:rPr>
      <w:rFonts w:ascii="Courier" w:eastAsia="Calibri" w:hAnsi="Courier" w:cs="Times New Roman"/>
      <w:b/>
      <w:sz w:val="24"/>
      <w:szCs w:val="20"/>
      <w:lang w:eastAsia="pt-BR"/>
    </w:rPr>
  </w:style>
  <w:style w:type="paragraph" w:customStyle="1" w:styleId="Recuodecorpodetexto211">
    <w:name w:val="Recuo de corpo de texto 211"/>
    <w:basedOn w:val="Normal"/>
    <w:rsid w:val="0051174E"/>
    <w:pPr>
      <w:suppressAutoHyphens/>
      <w:ind w:left="709" w:hanging="1"/>
      <w:jc w:val="both"/>
    </w:pPr>
    <w:rPr>
      <w:rFonts w:ascii="Arial" w:eastAsia="Times New Roman" w:hAnsi="Arial"/>
      <w:szCs w:val="20"/>
      <w:lang w:eastAsia="ar-SA"/>
    </w:rPr>
  </w:style>
  <w:style w:type="character" w:customStyle="1" w:styleId="CharChar8">
    <w:name w:val="Char Char8"/>
    <w:rsid w:val="0051174E"/>
    <w:rPr>
      <w:rFonts w:ascii="Arial" w:eastAsia="MS Mincho" w:hAnsi="Arial"/>
      <w:b/>
      <w:caps/>
      <w:sz w:val="20"/>
      <w:lang w:eastAsia="pt-BR"/>
    </w:rPr>
  </w:style>
  <w:style w:type="character" w:customStyle="1" w:styleId="apple-converted-space">
    <w:name w:val="apple-converted-space"/>
    <w:rsid w:val="0051174E"/>
  </w:style>
  <w:style w:type="character" w:customStyle="1" w:styleId="WW8Num20z1">
    <w:name w:val="WW8Num20z1"/>
    <w:rsid w:val="0051174E"/>
    <w:rPr>
      <w:rFonts w:ascii="Courier New" w:hAnsi="Courier New"/>
    </w:rPr>
  </w:style>
  <w:style w:type="character" w:customStyle="1" w:styleId="A2">
    <w:name w:val="A2"/>
    <w:rsid w:val="0051174E"/>
    <w:rPr>
      <w:i/>
      <w:color w:val="000000"/>
      <w:sz w:val="22"/>
    </w:rPr>
  </w:style>
  <w:style w:type="paragraph" w:customStyle="1" w:styleId="PargrafodaLista2">
    <w:name w:val="Parágrafo da Lista2"/>
    <w:basedOn w:val="Normal"/>
    <w:rsid w:val="0051174E"/>
    <w:pPr>
      <w:suppressAutoHyphens/>
      <w:ind w:left="720"/>
      <w:contextualSpacing/>
    </w:pPr>
    <w:rPr>
      <w:rFonts w:eastAsia="Calibri"/>
      <w:sz w:val="20"/>
      <w:szCs w:val="20"/>
      <w:lang w:eastAsia="ar-SA"/>
    </w:rPr>
  </w:style>
  <w:style w:type="table" w:styleId="Tabelacomgrade">
    <w:name w:val="Table Grid"/>
    <w:basedOn w:val="Tabelanormal"/>
    <w:uiPriority w:val="59"/>
    <w:rsid w:val="0051174E"/>
    <w:pPr>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semiHidden/>
    <w:rsid w:val="0051174E"/>
    <w:rPr>
      <w:sz w:val="20"/>
      <w:szCs w:val="20"/>
    </w:rPr>
  </w:style>
  <w:style w:type="character" w:customStyle="1" w:styleId="TextodecomentrioChar">
    <w:name w:val="Texto de comentário Char"/>
    <w:basedOn w:val="Fontepargpadro"/>
    <w:link w:val="Textodecomentrio"/>
    <w:semiHidden/>
    <w:rsid w:val="0051174E"/>
    <w:rPr>
      <w:rFonts w:ascii="Times New Roman" w:eastAsia="MS Mincho" w:hAnsi="Times New Roman" w:cs="Times New Roman"/>
      <w:sz w:val="20"/>
      <w:szCs w:val="20"/>
      <w:lang w:eastAsia="pt-BR"/>
    </w:rPr>
  </w:style>
  <w:style w:type="character" w:customStyle="1" w:styleId="AssuntodocomentrioChar">
    <w:name w:val="Assunto do comentário Char"/>
    <w:link w:val="Assuntodocomentrio"/>
    <w:semiHidden/>
    <w:locked/>
    <w:rsid w:val="0051174E"/>
    <w:rPr>
      <w:rFonts w:eastAsia="MS Mincho"/>
      <w:b/>
      <w:bCs/>
      <w:lang w:eastAsia="pt-BR"/>
    </w:rPr>
  </w:style>
  <w:style w:type="paragraph" w:styleId="Assuntodocomentrio">
    <w:name w:val="annotation subject"/>
    <w:basedOn w:val="Textodecomentrio"/>
    <w:next w:val="Textodecomentrio"/>
    <w:link w:val="AssuntodocomentrioChar"/>
    <w:semiHidden/>
    <w:rsid w:val="0051174E"/>
    <w:rPr>
      <w:rFonts w:asciiTheme="minorHAnsi" w:hAnsiTheme="minorHAnsi" w:cstheme="minorBidi"/>
      <w:b/>
      <w:bCs/>
      <w:sz w:val="22"/>
      <w:szCs w:val="22"/>
    </w:rPr>
  </w:style>
  <w:style w:type="character" w:customStyle="1" w:styleId="AssuntodocomentrioChar1">
    <w:name w:val="Assunto do comentário Char1"/>
    <w:basedOn w:val="TextodecomentrioChar"/>
    <w:uiPriority w:val="99"/>
    <w:semiHidden/>
    <w:rsid w:val="0051174E"/>
    <w:rPr>
      <w:rFonts w:ascii="Times New Roman" w:eastAsia="MS Mincho" w:hAnsi="Times New Roman" w:cs="Times New Roman"/>
      <w:b/>
      <w:bCs/>
      <w:sz w:val="20"/>
      <w:szCs w:val="20"/>
      <w:lang w:eastAsia="pt-BR"/>
    </w:rPr>
  </w:style>
  <w:style w:type="paragraph" w:styleId="PargrafodaLista">
    <w:name w:val="List Paragraph"/>
    <w:aliases w:val="Lista Paragrafo em Preto,Texto,List Paragraph Char Char Char"/>
    <w:basedOn w:val="Normal"/>
    <w:link w:val="PargrafodaListaChar"/>
    <w:uiPriority w:val="34"/>
    <w:qFormat/>
    <w:rsid w:val="0051174E"/>
    <w:pPr>
      <w:ind w:left="720"/>
      <w:contextualSpacing/>
    </w:pPr>
  </w:style>
  <w:style w:type="paragraph" w:customStyle="1" w:styleId="msonormal0">
    <w:name w:val="msonormal"/>
    <w:basedOn w:val="Normal"/>
    <w:rsid w:val="0051174E"/>
    <w:pPr>
      <w:spacing w:before="100" w:beforeAutospacing="1" w:after="100" w:afterAutospacing="1"/>
    </w:pPr>
    <w:rPr>
      <w:rFonts w:eastAsia="Times New Roman"/>
    </w:rPr>
  </w:style>
  <w:style w:type="paragraph" w:customStyle="1" w:styleId="TableParagraph">
    <w:name w:val="Table Paragraph"/>
    <w:basedOn w:val="Normal"/>
    <w:uiPriority w:val="1"/>
    <w:qFormat/>
    <w:rsid w:val="0051174E"/>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51174E"/>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MenoPendente1">
    <w:name w:val="Menção Pendente1"/>
    <w:uiPriority w:val="99"/>
    <w:semiHidden/>
    <w:unhideWhenUsed/>
    <w:rsid w:val="0051174E"/>
    <w:rPr>
      <w:color w:val="808080"/>
      <w:shd w:val="clear" w:color="auto" w:fill="E6E6E6"/>
    </w:rPr>
  </w:style>
  <w:style w:type="paragraph" w:styleId="Legenda">
    <w:name w:val="caption"/>
    <w:basedOn w:val="Normal"/>
    <w:next w:val="Normal"/>
    <w:uiPriority w:val="35"/>
    <w:unhideWhenUsed/>
    <w:qFormat/>
    <w:rsid w:val="00A3322A"/>
    <w:pPr>
      <w:spacing w:after="200"/>
    </w:pPr>
    <w:rPr>
      <w:i/>
      <w:iCs/>
      <w:color w:val="1F497D" w:themeColor="text2"/>
      <w:sz w:val="18"/>
      <w:szCs w:val="18"/>
    </w:rPr>
  </w:style>
  <w:style w:type="character" w:customStyle="1" w:styleId="PGE-Alteraesdestacadas">
    <w:name w:val="PGE - Alterações destacadas"/>
    <w:uiPriority w:val="1"/>
    <w:qFormat/>
    <w:rsid w:val="006B3630"/>
    <w:rPr>
      <w:rFonts w:ascii="Arial" w:hAnsi="Arial" w:cs="Arial" w:hint="default"/>
      <w:b/>
      <w:bCs w:val="0"/>
      <w:color w:val="000000"/>
      <w:sz w:val="22"/>
      <w:u w:val="single"/>
    </w:rPr>
  </w:style>
  <w:style w:type="character" w:customStyle="1" w:styleId="MenoPendente2">
    <w:name w:val="Menção Pendente2"/>
    <w:basedOn w:val="Fontepargpadro"/>
    <w:uiPriority w:val="99"/>
    <w:semiHidden/>
    <w:unhideWhenUsed/>
    <w:rsid w:val="004C561C"/>
    <w:rPr>
      <w:color w:val="808080"/>
      <w:shd w:val="clear" w:color="auto" w:fill="E6E6E6"/>
    </w:rPr>
  </w:style>
  <w:style w:type="character" w:customStyle="1" w:styleId="PargrafodaListaChar">
    <w:name w:val="Parágrafo da Lista Char"/>
    <w:aliases w:val="Lista Paragrafo em Preto Char,Texto Char,List Paragraph Char Char Char Char"/>
    <w:link w:val="PargrafodaLista"/>
    <w:uiPriority w:val="34"/>
    <w:locked/>
    <w:rsid w:val="004C561C"/>
    <w:rPr>
      <w:rFonts w:ascii="Times New Roman" w:eastAsia="MS Mincho" w:hAnsi="Times New Roman" w:cs="Times New Roman"/>
      <w:sz w:val="24"/>
      <w:szCs w:val="24"/>
      <w:lang w:eastAsia="pt-BR"/>
    </w:rPr>
  </w:style>
  <w:style w:type="paragraph" w:customStyle="1" w:styleId="font5">
    <w:name w:val="font5"/>
    <w:basedOn w:val="Normal"/>
    <w:semiHidden/>
    <w:rsid w:val="004C561C"/>
    <w:pPr>
      <w:spacing w:before="100" w:beforeAutospacing="1" w:after="100" w:afterAutospacing="1"/>
    </w:pPr>
    <w:rPr>
      <w:rFonts w:ascii="Arial" w:eastAsia="Arial Unicode MS" w:hAnsi="Arial" w:cs="Arial"/>
    </w:rPr>
  </w:style>
  <w:style w:type="character" w:styleId="MenoPendente">
    <w:name w:val="Unresolved Mention"/>
    <w:basedOn w:val="Fontepargpadro"/>
    <w:uiPriority w:val="99"/>
    <w:semiHidden/>
    <w:unhideWhenUsed/>
    <w:rsid w:val="00BD28B8"/>
    <w:rPr>
      <w:color w:val="808080"/>
      <w:shd w:val="clear" w:color="auto" w:fill="E6E6E6"/>
    </w:rPr>
  </w:style>
  <w:style w:type="character" w:styleId="Refdecomentrio">
    <w:name w:val="annotation reference"/>
    <w:basedOn w:val="Fontepargpadro"/>
    <w:uiPriority w:val="99"/>
    <w:semiHidden/>
    <w:unhideWhenUsed/>
    <w:rsid w:val="00FF15F8"/>
    <w:rPr>
      <w:sz w:val="16"/>
      <w:szCs w:val="16"/>
    </w:rPr>
  </w:style>
  <w:style w:type="character" w:styleId="nfaseSutil">
    <w:name w:val="Subtle Emphasis"/>
    <w:basedOn w:val="Fontepargpadro"/>
    <w:uiPriority w:val="19"/>
    <w:qFormat/>
    <w:rsid w:val="00081670"/>
    <w:rPr>
      <w:i/>
      <w:iCs/>
      <w:color w:val="404040" w:themeColor="text1" w:themeTint="BF"/>
    </w:rPr>
  </w:style>
  <w:style w:type="paragraph" w:customStyle="1" w:styleId="textojustificado">
    <w:name w:val="texto_justificado"/>
    <w:basedOn w:val="Normal"/>
    <w:rsid w:val="00081670"/>
    <w:pPr>
      <w:spacing w:before="100" w:beforeAutospacing="1" w:after="100" w:afterAutospacing="1"/>
    </w:pPr>
    <w:rPr>
      <w:rFonts w:eastAsia="Times New Roman"/>
    </w:rPr>
  </w:style>
  <w:style w:type="paragraph" w:styleId="Textodenotaderodap">
    <w:name w:val="footnote text"/>
    <w:basedOn w:val="Normal"/>
    <w:link w:val="TextodenotaderodapChar"/>
    <w:uiPriority w:val="99"/>
    <w:semiHidden/>
    <w:unhideWhenUsed/>
    <w:rsid w:val="00081670"/>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081670"/>
    <w:rPr>
      <w:sz w:val="20"/>
      <w:szCs w:val="20"/>
    </w:rPr>
  </w:style>
  <w:style w:type="character" w:styleId="Refdenotaderodap">
    <w:name w:val="footnote reference"/>
    <w:basedOn w:val="Fontepargpadro"/>
    <w:uiPriority w:val="99"/>
    <w:semiHidden/>
    <w:unhideWhenUsed/>
    <w:rsid w:val="00081670"/>
    <w:rPr>
      <w:vertAlign w:val="superscript"/>
    </w:rPr>
  </w:style>
  <w:style w:type="paragraph" w:customStyle="1" w:styleId="CORPO">
    <w:name w:val="CORPO"/>
    <w:basedOn w:val="Corpodetexto"/>
    <w:qFormat/>
    <w:rsid w:val="00081670"/>
    <w:pPr>
      <w:spacing w:before="120" w:line="300" w:lineRule="auto"/>
      <w:jc w:val="both"/>
    </w:pPr>
    <w:rPr>
      <w:rFonts w:ascii="Arial" w:eastAsia="Times New Roman" w:hAnsi="Arial" w:cs="Arial"/>
    </w:rPr>
  </w:style>
  <w:style w:type="paragraph" w:customStyle="1" w:styleId="C0782Corpo1">
    <w:name w:val="C0782_Corpo_1"/>
    <w:basedOn w:val="Normal"/>
    <w:next w:val="Normal"/>
    <w:qFormat/>
    <w:rsid w:val="00081670"/>
    <w:pPr>
      <w:spacing w:before="120" w:after="120" w:line="276" w:lineRule="auto"/>
      <w:jc w:val="both"/>
    </w:pPr>
    <w:rPr>
      <w:rFonts w:ascii="Arial" w:eastAsiaTheme="minorHAnsi" w:hAnsi="Arial" w:cstheme="minorBidi"/>
      <w:szCs w:val="22"/>
    </w:rPr>
  </w:style>
  <w:style w:type="paragraph" w:customStyle="1" w:styleId="C0782Legenda1">
    <w:name w:val="C0782_Legenda_1"/>
    <w:basedOn w:val="Legenda"/>
    <w:qFormat/>
    <w:rsid w:val="00081670"/>
    <w:pPr>
      <w:spacing w:before="120" w:after="120" w:line="276" w:lineRule="auto"/>
      <w:jc w:val="center"/>
    </w:pPr>
    <w:rPr>
      <w:rFonts w:ascii="Arial" w:eastAsiaTheme="minorHAnsi" w:hAnsi="Arial" w:cstheme="minorBidi"/>
      <w:b/>
      <w:bCs/>
      <w:i w:val="0"/>
      <w:iCs w:val="0"/>
      <w:color w:val="auto"/>
      <w:sz w:val="20"/>
    </w:rPr>
  </w:style>
  <w:style w:type="paragraph" w:customStyle="1" w:styleId="textocentralizado">
    <w:name w:val="texto_centralizado"/>
    <w:basedOn w:val="Normal"/>
    <w:rsid w:val="000306D7"/>
    <w:pPr>
      <w:spacing w:before="100" w:beforeAutospacing="1" w:after="100" w:afterAutospacing="1"/>
    </w:pPr>
    <w:rPr>
      <w:rFonts w:eastAsia="Times New Roman"/>
    </w:rPr>
  </w:style>
  <w:style w:type="paragraph" w:customStyle="1" w:styleId="tabelatextocentralizado">
    <w:name w:val="tabela_texto_centralizado"/>
    <w:basedOn w:val="Normal"/>
    <w:rsid w:val="000306D7"/>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2795">
      <w:bodyDiv w:val="1"/>
      <w:marLeft w:val="0"/>
      <w:marRight w:val="0"/>
      <w:marTop w:val="0"/>
      <w:marBottom w:val="0"/>
      <w:divBdr>
        <w:top w:val="none" w:sz="0" w:space="0" w:color="auto"/>
        <w:left w:val="none" w:sz="0" w:space="0" w:color="auto"/>
        <w:bottom w:val="none" w:sz="0" w:space="0" w:color="auto"/>
        <w:right w:val="none" w:sz="0" w:space="0" w:color="auto"/>
      </w:divBdr>
    </w:div>
    <w:div w:id="51390960">
      <w:bodyDiv w:val="1"/>
      <w:marLeft w:val="0"/>
      <w:marRight w:val="0"/>
      <w:marTop w:val="0"/>
      <w:marBottom w:val="0"/>
      <w:divBdr>
        <w:top w:val="none" w:sz="0" w:space="0" w:color="auto"/>
        <w:left w:val="none" w:sz="0" w:space="0" w:color="auto"/>
        <w:bottom w:val="none" w:sz="0" w:space="0" w:color="auto"/>
        <w:right w:val="none" w:sz="0" w:space="0" w:color="auto"/>
      </w:divBdr>
    </w:div>
    <w:div w:id="53284060">
      <w:bodyDiv w:val="1"/>
      <w:marLeft w:val="0"/>
      <w:marRight w:val="0"/>
      <w:marTop w:val="0"/>
      <w:marBottom w:val="0"/>
      <w:divBdr>
        <w:top w:val="none" w:sz="0" w:space="0" w:color="auto"/>
        <w:left w:val="none" w:sz="0" w:space="0" w:color="auto"/>
        <w:bottom w:val="none" w:sz="0" w:space="0" w:color="auto"/>
        <w:right w:val="none" w:sz="0" w:space="0" w:color="auto"/>
      </w:divBdr>
    </w:div>
    <w:div w:id="55132201">
      <w:bodyDiv w:val="1"/>
      <w:marLeft w:val="0"/>
      <w:marRight w:val="0"/>
      <w:marTop w:val="0"/>
      <w:marBottom w:val="0"/>
      <w:divBdr>
        <w:top w:val="none" w:sz="0" w:space="0" w:color="auto"/>
        <w:left w:val="none" w:sz="0" w:space="0" w:color="auto"/>
        <w:bottom w:val="none" w:sz="0" w:space="0" w:color="auto"/>
        <w:right w:val="none" w:sz="0" w:space="0" w:color="auto"/>
      </w:divBdr>
    </w:div>
    <w:div w:id="58944054">
      <w:bodyDiv w:val="1"/>
      <w:marLeft w:val="0"/>
      <w:marRight w:val="0"/>
      <w:marTop w:val="0"/>
      <w:marBottom w:val="0"/>
      <w:divBdr>
        <w:top w:val="none" w:sz="0" w:space="0" w:color="auto"/>
        <w:left w:val="none" w:sz="0" w:space="0" w:color="auto"/>
        <w:bottom w:val="none" w:sz="0" w:space="0" w:color="auto"/>
        <w:right w:val="none" w:sz="0" w:space="0" w:color="auto"/>
      </w:divBdr>
    </w:div>
    <w:div w:id="63264596">
      <w:bodyDiv w:val="1"/>
      <w:marLeft w:val="0"/>
      <w:marRight w:val="0"/>
      <w:marTop w:val="0"/>
      <w:marBottom w:val="0"/>
      <w:divBdr>
        <w:top w:val="none" w:sz="0" w:space="0" w:color="auto"/>
        <w:left w:val="none" w:sz="0" w:space="0" w:color="auto"/>
        <w:bottom w:val="none" w:sz="0" w:space="0" w:color="auto"/>
        <w:right w:val="none" w:sz="0" w:space="0" w:color="auto"/>
      </w:divBdr>
    </w:div>
    <w:div w:id="75904603">
      <w:bodyDiv w:val="1"/>
      <w:marLeft w:val="0"/>
      <w:marRight w:val="0"/>
      <w:marTop w:val="0"/>
      <w:marBottom w:val="0"/>
      <w:divBdr>
        <w:top w:val="none" w:sz="0" w:space="0" w:color="auto"/>
        <w:left w:val="none" w:sz="0" w:space="0" w:color="auto"/>
        <w:bottom w:val="none" w:sz="0" w:space="0" w:color="auto"/>
        <w:right w:val="none" w:sz="0" w:space="0" w:color="auto"/>
      </w:divBdr>
    </w:div>
    <w:div w:id="88428421">
      <w:bodyDiv w:val="1"/>
      <w:marLeft w:val="0"/>
      <w:marRight w:val="0"/>
      <w:marTop w:val="0"/>
      <w:marBottom w:val="0"/>
      <w:divBdr>
        <w:top w:val="none" w:sz="0" w:space="0" w:color="auto"/>
        <w:left w:val="none" w:sz="0" w:space="0" w:color="auto"/>
        <w:bottom w:val="none" w:sz="0" w:space="0" w:color="auto"/>
        <w:right w:val="none" w:sz="0" w:space="0" w:color="auto"/>
      </w:divBdr>
    </w:div>
    <w:div w:id="95560276">
      <w:bodyDiv w:val="1"/>
      <w:marLeft w:val="0"/>
      <w:marRight w:val="0"/>
      <w:marTop w:val="0"/>
      <w:marBottom w:val="0"/>
      <w:divBdr>
        <w:top w:val="none" w:sz="0" w:space="0" w:color="auto"/>
        <w:left w:val="none" w:sz="0" w:space="0" w:color="auto"/>
        <w:bottom w:val="none" w:sz="0" w:space="0" w:color="auto"/>
        <w:right w:val="none" w:sz="0" w:space="0" w:color="auto"/>
      </w:divBdr>
    </w:div>
    <w:div w:id="127623904">
      <w:bodyDiv w:val="1"/>
      <w:marLeft w:val="0"/>
      <w:marRight w:val="0"/>
      <w:marTop w:val="0"/>
      <w:marBottom w:val="0"/>
      <w:divBdr>
        <w:top w:val="none" w:sz="0" w:space="0" w:color="auto"/>
        <w:left w:val="none" w:sz="0" w:space="0" w:color="auto"/>
        <w:bottom w:val="none" w:sz="0" w:space="0" w:color="auto"/>
        <w:right w:val="none" w:sz="0" w:space="0" w:color="auto"/>
      </w:divBdr>
    </w:div>
    <w:div w:id="132066603">
      <w:bodyDiv w:val="1"/>
      <w:marLeft w:val="0"/>
      <w:marRight w:val="0"/>
      <w:marTop w:val="0"/>
      <w:marBottom w:val="0"/>
      <w:divBdr>
        <w:top w:val="none" w:sz="0" w:space="0" w:color="auto"/>
        <w:left w:val="none" w:sz="0" w:space="0" w:color="auto"/>
        <w:bottom w:val="none" w:sz="0" w:space="0" w:color="auto"/>
        <w:right w:val="none" w:sz="0" w:space="0" w:color="auto"/>
      </w:divBdr>
      <w:divsChild>
        <w:div w:id="906456733">
          <w:marLeft w:val="0"/>
          <w:marRight w:val="0"/>
          <w:marTop w:val="0"/>
          <w:marBottom w:val="0"/>
          <w:divBdr>
            <w:top w:val="none" w:sz="0" w:space="0" w:color="auto"/>
            <w:left w:val="none" w:sz="0" w:space="0" w:color="auto"/>
            <w:bottom w:val="none" w:sz="0" w:space="0" w:color="auto"/>
            <w:right w:val="none" w:sz="0" w:space="0" w:color="auto"/>
          </w:divBdr>
        </w:div>
        <w:div w:id="915942875">
          <w:marLeft w:val="0"/>
          <w:marRight w:val="0"/>
          <w:marTop w:val="0"/>
          <w:marBottom w:val="0"/>
          <w:divBdr>
            <w:top w:val="none" w:sz="0" w:space="0" w:color="auto"/>
            <w:left w:val="none" w:sz="0" w:space="0" w:color="auto"/>
            <w:bottom w:val="none" w:sz="0" w:space="0" w:color="auto"/>
            <w:right w:val="none" w:sz="0" w:space="0" w:color="auto"/>
          </w:divBdr>
        </w:div>
        <w:div w:id="1353648885">
          <w:marLeft w:val="0"/>
          <w:marRight w:val="0"/>
          <w:marTop w:val="0"/>
          <w:marBottom w:val="0"/>
          <w:divBdr>
            <w:top w:val="none" w:sz="0" w:space="0" w:color="auto"/>
            <w:left w:val="none" w:sz="0" w:space="0" w:color="auto"/>
            <w:bottom w:val="none" w:sz="0" w:space="0" w:color="auto"/>
            <w:right w:val="none" w:sz="0" w:space="0" w:color="auto"/>
          </w:divBdr>
        </w:div>
        <w:div w:id="1668093053">
          <w:marLeft w:val="0"/>
          <w:marRight w:val="0"/>
          <w:marTop w:val="0"/>
          <w:marBottom w:val="0"/>
          <w:divBdr>
            <w:top w:val="none" w:sz="0" w:space="0" w:color="auto"/>
            <w:left w:val="none" w:sz="0" w:space="0" w:color="auto"/>
            <w:bottom w:val="none" w:sz="0" w:space="0" w:color="auto"/>
            <w:right w:val="none" w:sz="0" w:space="0" w:color="auto"/>
          </w:divBdr>
        </w:div>
        <w:div w:id="303975364">
          <w:marLeft w:val="0"/>
          <w:marRight w:val="0"/>
          <w:marTop w:val="0"/>
          <w:marBottom w:val="0"/>
          <w:divBdr>
            <w:top w:val="none" w:sz="0" w:space="0" w:color="auto"/>
            <w:left w:val="none" w:sz="0" w:space="0" w:color="auto"/>
            <w:bottom w:val="none" w:sz="0" w:space="0" w:color="auto"/>
            <w:right w:val="none" w:sz="0" w:space="0" w:color="auto"/>
          </w:divBdr>
        </w:div>
        <w:div w:id="910625273">
          <w:marLeft w:val="0"/>
          <w:marRight w:val="0"/>
          <w:marTop w:val="0"/>
          <w:marBottom w:val="0"/>
          <w:divBdr>
            <w:top w:val="none" w:sz="0" w:space="0" w:color="auto"/>
            <w:left w:val="none" w:sz="0" w:space="0" w:color="auto"/>
            <w:bottom w:val="none" w:sz="0" w:space="0" w:color="auto"/>
            <w:right w:val="none" w:sz="0" w:space="0" w:color="auto"/>
          </w:divBdr>
        </w:div>
        <w:div w:id="759714973">
          <w:marLeft w:val="0"/>
          <w:marRight w:val="0"/>
          <w:marTop w:val="0"/>
          <w:marBottom w:val="0"/>
          <w:divBdr>
            <w:top w:val="none" w:sz="0" w:space="0" w:color="auto"/>
            <w:left w:val="none" w:sz="0" w:space="0" w:color="auto"/>
            <w:bottom w:val="none" w:sz="0" w:space="0" w:color="auto"/>
            <w:right w:val="none" w:sz="0" w:space="0" w:color="auto"/>
          </w:divBdr>
        </w:div>
        <w:div w:id="736709799">
          <w:marLeft w:val="0"/>
          <w:marRight w:val="0"/>
          <w:marTop w:val="0"/>
          <w:marBottom w:val="0"/>
          <w:divBdr>
            <w:top w:val="none" w:sz="0" w:space="0" w:color="auto"/>
            <w:left w:val="none" w:sz="0" w:space="0" w:color="auto"/>
            <w:bottom w:val="none" w:sz="0" w:space="0" w:color="auto"/>
            <w:right w:val="none" w:sz="0" w:space="0" w:color="auto"/>
          </w:divBdr>
        </w:div>
        <w:div w:id="1023288563">
          <w:marLeft w:val="0"/>
          <w:marRight w:val="0"/>
          <w:marTop w:val="0"/>
          <w:marBottom w:val="0"/>
          <w:divBdr>
            <w:top w:val="none" w:sz="0" w:space="0" w:color="auto"/>
            <w:left w:val="none" w:sz="0" w:space="0" w:color="auto"/>
            <w:bottom w:val="none" w:sz="0" w:space="0" w:color="auto"/>
            <w:right w:val="none" w:sz="0" w:space="0" w:color="auto"/>
          </w:divBdr>
        </w:div>
        <w:div w:id="405805353">
          <w:marLeft w:val="0"/>
          <w:marRight w:val="0"/>
          <w:marTop w:val="0"/>
          <w:marBottom w:val="0"/>
          <w:divBdr>
            <w:top w:val="none" w:sz="0" w:space="0" w:color="auto"/>
            <w:left w:val="none" w:sz="0" w:space="0" w:color="auto"/>
            <w:bottom w:val="none" w:sz="0" w:space="0" w:color="auto"/>
            <w:right w:val="none" w:sz="0" w:space="0" w:color="auto"/>
          </w:divBdr>
        </w:div>
        <w:div w:id="1295407967">
          <w:marLeft w:val="0"/>
          <w:marRight w:val="0"/>
          <w:marTop w:val="0"/>
          <w:marBottom w:val="0"/>
          <w:divBdr>
            <w:top w:val="none" w:sz="0" w:space="0" w:color="auto"/>
            <w:left w:val="none" w:sz="0" w:space="0" w:color="auto"/>
            <w:bottom w:val="none" w:sz="0" w:space="0" w:color="auto"/>
            <w:right w:val="none" w:sz="0" w:space="0" w:color="auto"/>
          </w:divBdr>
        </w:div>
        <w:div w:id="1599944534">
          <w:marLeft w:val="0"/>
          <w:marRight w:val="0"/>
          <w:marTop w:val="0"/>
          <w:marBottom w:val="0"/>
          <w:divBdr>
            <w:top w:val="none" w:sz="0" w:space="0" w:color="auto"/>
            <w:left w:val="none" w:sz="0" w:space="0" w:color="auto"/>
            <w:bottom w:val="none" w:sz="0" w:space="0" w:color="auto"/>
            <w:right w:val="none" w:sz="0" w:space="0" w:color="auto"/>
          </w:divBdr>
        </w:div>
      </w:divsChild>
    </w:div>
    <w:div w:id="137191081">
      <w:bodyDiv w:val="1"/>
      <w:marLeft w:val="0"/>
      <w:marRight w:val="0"/>
      <w:marTop w:val="0"/>
      <w:marBottom w:val="0"/>
      <w:divBdr>
        <w:top w:val="none" w:sz="0" w:space="0" w:color="auto"/>
        <w:left w:val="none" w:sz="0" w:space="0" w:color="auto"/>
        <w:bottom w:val="none" w:sz="0" w:space="0" w:color="auto"/>
        <w:right w:val="none" w:sz="0" w:space="0" w:color="auto"/>
      </w:divBdr>
    </w:div>
    <w:div w:id="173879928">
      <w:bodyDiv w:val="1"/>
      <w:marLeft w:val="0"/>
      <w:marRight w:val="0"/>
      <w:marTop w:val="0"/>
      <w:marBottom w:val="0"/>
      <w:divBdr>
        <w:top w:val="none" w:sz="0" w:space="0" w:color="auto"/>
        <w:left w:val="none" w:sz="0" w:space="0" w:color="auto"/>
        <w:bottom w:val="none" w:sz="0" w:space="0" w:color="auto"/>
        <w:right w:val="none" w:sz="0" w:space="0" w:color="auto"/>
      </w:divBdr>
    </w:div>
    <w:div w:id="270741583">
      <w:bodyDiv w:val="1"/>
      <w:marLeft w:val="0"/>
      <w:marRight w:val="0"/>
      <w:marTop w:val="0"/>
      <w:marBottom w:val="0"/>
      <w:divBdr>
        <w:top w:val="none" w:sz="0" w:space="0" w:color="auto"/>
        <w:left w:val="none" w:sz="0" w:space="0" w:color="auto"/>
        <w:bottom w:val="none" w:sz="0" w:space="0" w:color="auto"/>
        <w:right w:val="none" w:sz="0" w:space="0" w:color="auto"/>
      </w:divBdr>
    </w:div>
    <w:div w:id="294605570">
      <w:bodyDiv w:val="1"/>
      <w:marLeft w:val="0"/>
      <w:marRight w:val="0"/>
      <w:marTop w:val="0"/>
      <w:marBottom w:val="0"/>
      <w:divBdr>
        <w:top w:val="none" w:sz="0" w:space="0" w:color="auto"/>
        <w:left w:val="none" w:sz="0" w:space="0" w:color="auto"/>
        <w:bottom w:val="none" w:sz="0" w:space="0" w:color="auto"/>
        <w:right w:val="none" w:sz="0" w:space="0" w:color="auto"/>
      </w:divBdr>
    </w:div>
    <w:div w:id="325986338">
      <w:bodyDiv w:val="1"/>
      <w:marLeft w:val="0"/>
      <w:marRight w:val="0"/>
      <w:marTop w:val="0"/>
      <w:marBottom w:val="0"/>
      <w:divBdr>
        <w:top w:val="none" w:sz="0" w:space="0" w:color="auto"/>
        <w:left w:val="none" w:sz="0" w:space="0" w:color="auto"/>
        <w:bottom w:val="none" w:sz="0" w:space="0" w:color="auto"/>
        <w:right w:val="none" w:sz="0" w:space="0" w:color="auto"/>
      </w:divBdr>
    </w:div>
    <w:div w:id="332026326">
      <w:bodyDiv w:val="1"/>
      <w:marLeft w:val="0"/>
      <w:marRight w:val="0"/>
      <w:marTop w:val="0"/>
      <w:marBottom w:val="0"/>
      <w:divBdr>
        <w:top w:val="none" w:sz="0" w:space="0" w:color="auto"/>
        <w:left w:val="none" w:sz="0" w:space="0" w:color="auto"/>
        <w:bottom w:val="none" w:sz="0" w:space="0" w:color="auto"/>
        <w:right w:val="none" w:sz="0" w:space="0" w:color="auto"/>
      </w:divBdr>
    </w:div>
    <w:div w:id="332876975">
      <w:bodyDiv w:val="1"/>
      <w:marLeft w:val="0"/>
      <w:marRight w:val="0"/>
      <w:marTop w:val="0"/>
      <w:marBottom w:val="0"/>
      <w:divBdr>
        <w:top w:val="none" w:sz="0" w:space="0" w:color="auto"/>
        <w:left w:val="none" w:sz="0" w:space="0" w:color="auto"/>
        <w:bottom w:val="none" w:sz="0" w:space="0" w:color="auto"/>
        <w:right w:val="none" w:sz="0" w:space="0" w:color="auto"/>
      </w:divBdr>
    </w:div>
    <w:div w:id="337998816">
      <w:bodyDiv w:val="1"/>
      <w:marLeft w:val="0"/>
      <w:marRight w:val="0"/>
      <w:marTop w:val="0"/>
      <w:marBottom w:val="0"/>
      <w:divBdr>
        <w:top w:val="none" w:sz="0" w:space="0" w:color="auto"/>
        <w:left w:val="none" w:sz="0" w:space="0" w:color="auto"/>
        <w:bottom w:val="none" w:sz="0" w:space="0" w:color="auto"/>
        <w:right w:val="none" w:sz="0" w:space="0" w:color="auto"/>
      </w:divBdr>
    </w:div>
    <w:div w:id="349068199">
      <w:bodyDiv w:val="1"/>
      <w:marLeft w:val="0"/>
      <w:marRight w:val="0"/>
      <w:marTop w:val="0"/>
      <w:marBottom w:val="0"/>
      <w:divBdr>
        <w:top w:val="none" w:sz="0" w:space="0" w:color="auto"/>
        <w:left w:val="none" w:sz="0" w:space="0" w:color="auto"/>
        <w:bottom w:val="none" w:sz="0" w:space="0" w:color="auto"/>
        <w:right w:val="none" w:sz="0" w:space="0" w:color="auto"/>
      </w:divBdr>
    </w:div>
    <w:div w:id="369187792">
      <w:bodyDiv w:val="1"/>
      <w:marLeft w:val="0"/>
      <w:marRight w:val="0"/>
      <w:marTop w:val="0"/>
      <w:marBottom w:val="0"/>
      <w:divBdr>
        <w:top w:val="none" w:sz="0" w:space="0" w:color="auto"/>
        <w:left w:val="none" w:sz="0" w:space="0" w:color="auto"/>
        <w:bottom w:val="none" w:sz="0" w:space="0" w:color="auto"/>
        <w:right w:val="none" w:sz="0" w:space="0" w:color="auto"/>
      </w:divBdr>
    </w:div>
    <w:div w:id="374544830">
      <w:bodyDiv w:val="1"/>
      <w:marLeft w:val="0"/>
      <w:marRight w:val="0"/>
      <w:marTop w:val="0"/>
      <w:marBottom w:val="0"/>
      <w:divBdr>
        <w:top w:val="none" w:sz="0" w:space="0" w:color="auto"/>
        <w:left w:val="none" w:sz="0" w:space="0" w:color="auto"/>
        <w:bottom w:val="none" w:sz="0" w:space="0" w:color="auto"/>
        <w:right w:val="none" w:sz="0" w:space="0" w:color="auto"/>
      </w:divBdr>
    </w:div>
    <w:div w:id="393427594">
      <w:bodyDiv w:val="1"/>
      <w:marLeft w:val="0"/>
      <w:marRight w:val="0"/>
      <w:marTop w:val="0"/>
      <w:marBottom w:val="0"/>
      <w:divBdr>
        <w:top w:val="none" w:sz="0" w:space="0" w:color="auto"/>
        <w:left w:val="none" w:sz="0" w:space="0" w:color="auto"/>
        <w:bottom w:val="none" w:sz="0" w:space="0" w:color="auto"/>
        <w:right w:val="none" w:sz="0" w:space="0" w:color="auto"/>
      </w:divBdr>
    </w:div>
    <w:div w:id="397947287">
      <w:bodyDiv w:val="1"/>
      <w:marLeft w:val="0"/>
      <w:marRight w:val="0"/>
      <w:marTop w:val="0"/>
      <w:marBottom w:val="0"/>
      <w:divBdr>
        <w:top w:val="none" w:sz="0" w:space="0" w:color="auto"/>
        <w:left w:val="none" w:sz="0" w:space="0" w:color="auto"/>
        <w:bottom w:val="none" w:sz="0" w:space="0" w:color="auto"/>
        <w:right w:val="none" w:sz="0" w:space="0" w:color="auto"/>
      </w:divBdr>
    </w:div>
    <w:div w:id="399211284">
      <w:bodyDiv w:val="1"/>
      <w:marLeft w:val="0"/>
      <w:marRight w:val="0"/>
      <w:marTop w:val="0"/>
      <w:marBottom w:val="0"/>
      <w:divBdr>
        <w:top w:val="none" w:sz="0" w:space="0" w:color="auto"/>
        <w:left w:val="none" w:sz="0" w:space="0" w:color="auto"/>
        <w:bottom w:val="none" w:sz="0" w:space="0" w:color="auto"/>
        <w:right w:val="none" w:sz="0" w:space="0" w:color="auto"/>
      </w:divBdr>
    </w:div>
    <w:div w:id="452411148">
      <w:bodyDiv w:val="1"/>
      <w:marLeft w:val="0"/>
      <w:marRight w:val="0"/>
      <w:marTop w:val="0"/>
      <w:marBottom w:val="0"/>
      <w:divBdr>
        <w:top w:val="none" w:sz="0" w:space="0" w:color="auto"/>
        <w:left w:val="none" w:sz="0" w:space="0" w:color="auto"/>
        <w:bottom w:val="none" w:sz="0" w:space="0" w:color="auto"/>
        <w:right w:val="none" w:sz="0" w:space="0" w:color="auto"/>
      </w:divBdr>
    </w:div>
    <w:div w:id="455948915">
      <w:bodyDiv w:val="1"/>
      <w:marLeft w:val="0"/>
      <w:marRight w:val="0"/>
      <w:marTop w:val="0"/>
      <w:marBottom w:val="0"/>
      <w:divBdr>
        <w:top w:val="none" w:sz="0" w:space="0" w:color="auto"/>
        <w:left w:val="none" w:sz="0" w:space="0" w:color="auto"/>
        <w:bottom w:val="none" w:sz="0" w:space="0" w:color="auto"/>
        <w:right w:val="none" w:sz="0" w:space="0" w:color="auto"/>
      </w:divBdr>
    </w:div>
    <w:div w:id="477692755">
      <w:bodyDiv w:val="1"/>
      <w:marLeft w:val="0"/>
      <w:marRight w:val="0"/>
      <w:marTop w:val="0"/>
      <w:marBottom w:val="0"/>
      <w:divBdr>
        <w:top w:val="none" w:sz="0" w:space="0" w:color="auto"/>
        <w:left w:val="none" w:sz="0" w:space="0" w:color="auto"/>
        <w:bottom w:val="none" w:sz="0" w:space="0" w:color="auto"/>
        <w:right w:val="none" w:sz="0" w:space="0" w:color="auto"/>
      </w:divBdr>
    </w:div>
    <w:div w:id="484007490">
      <w:bodyDiv w:val="1"/>
      <w:marLeft w:val="0"/>
      <w:marRight w:val="0"/>
      <w:marTop w:val="0"/>
      <w:marBottom w:val="0"/>
      <w:divBdr>
        <w:top w:val="none" w:sz="0" w:space="0" w:color="auto"/>
        <w:left w:val="none" w:sz="0" w:space="0" w:color="auto"/>
        <w:bottom w:val="none" w:sz="0" w:space="0" w:color="auto"/>
        <w:right w:val="none" w:sz="0" w:space="0" w:color="auto"/>
      </w:divBdr>
    </w:div>
    <w:div w:id="484979013">
      <w:bodyDiv w:val="1"/>
      <w:marLeft w:val="0"/>
      <w:marRight w:val="0"/>
      <w:marTop w:val="0"/>
      <w:marBottom w:val="0"/>
      <w:divBdr>
        <w:top w:val="none" w:sz="0" w:space="0" w:color="auto"/>
        <w:left w:val="none" w:sz="0" w:space="0" w:color="auto"/>
        <w:bottom w:val="none" w:sz="0" w:space="0" w:color="auto"/>
        <w:right w:val="none" w:sz="0" w:space="0" w:color="auto"/>
      </w:divBdr>
    </w:div>
    <w:div w:id="500002908">
      <w:bodyDiv w:val="1"/>
      <w:marLeft w:val="0"/>
      <w:marRight w:val="0"/>
      <w:marTop w:val="0"/>
      <w:marBottom w:val="0"/>
      <w:divBdr>
        <w:top w:val="none" w:sz="0" w:space="0" w:color="auto"/>
        <w:left w:val="none" w:sz="0" w:space="0" w:color="auto"/>
        <w:bottom w:val="none" w:sz="0" w:space="0" w:color="auto"/>
        <w:right w:val="none" w:sz="0" w:space="0" w:color="auto"/>
      </w:divBdr>
      <w:divsChild>
        <w:div w:id="1153910736">
          <w:marLeft w:val="0"/>
          <w:marRight w:val="0"/>
          <w:marTop w:val="0"/>
          <w:marBottom w:val="0"/>
          <w:divBdr>
            <w:top w:val="none" w:sz="0" w:space="0" w:color="auto"/>
            <w:left w:val="none" w:sz="0" w:space="0" w:color="auto"/>
            <w:bottom w:val="none" w:sz="0" w:space="0" w:color="auto"/>
            <w:right w:val="none" w:sz="0" w:space="0" w:color="auto"/>
          </w:divBdr>
        </w:div>
        <w:div w:id="564535355">
          <w:marLeft w:val="0"/>
          <w:marRight w:val="0"/>
          <w:marTop w:val="0"/>
          <w:marBottom w:val="0"/>
          <w:divBdr>
            <w:top w:val="none" w:sz="0" w:space="0" w:color="auto"/>
            <w:left w:val="none" w:sz="0" w:space="0" w:color="auto"/>
            <w:bottom w:val="none" w:sz="0" w:space="0" w:color="auto"/>
            <w:right w:val="none" w:sz="0" w:space="0" w:color="auto"/>
          </w:divBdr>
        </w:div>
        <w:div w:id="299262149">
          <w:marLeft w:val="0"/>
          <w:marRight w:val="0"/>
          <w:marTop w:val="0"/>
          <w:marBottom w:val="0"/>
          <w:divBdr>
            <w:top w:val="none" w:sz="0" w:space="0" w:color="auto"/>
            <w:left w:val="none" w:sz="0" w:space="0" w:color="auto"/>
            <w:bottom w:val="none" w:sz="0" w:space="0" w:color="auto"/>
            <w:right w:val="none" w:sz="0" w:space="0" w:color="auto"/>
          </w:divBdr>
        </w:div>
        <w:div w:id="2118672030">
          <w:marLeft w:val="0"/>
          <w:marRight w:val="0"/>
          <w:marTop w:val="0"/>
          <w:marBottom w:val="0"/>
          <w:divBdr>
            <w:top w:val="none" w:sz="0" w:space="0" w:color="auto"/>
            <w:left w:val="none" w:sz="0" w:space="0" w:color="auto"/>
            <w:bottom w:val="none" w:sz="0" w:space="0" w:color="auto"/>
            <w:right w:val="none" w:sz="0" w:space="0" w:color="auto"/>
          </w:divBdr>
        </w:div>
        <w:div w:id="2058966449">
          <w:marLeft w:val="0"/>
          <w:marRight w:val="0"/>
          <w:marTop w:val="0"/>
          <w:marBottom w:val="0"/>
          <w:divBdr>
            <w:top w:val="none" w:sz="0" w:space="0" w:color="auto"/>
            <w:left w:val="none" w:sz="0" w:space="0" w:color="auto"/>
            <w:bottom w:val="none" w:sz="0" w:space="0" w:color="auto"/>
            <w:right w:val="none" w:sz="0" w:space="0" w:color="auto"/>
          </w:divBdr>
        </w:div>
        <w:div w:id="2123525658">
          <w:marLeft w:val="0"/>
          <w:marRight w:val="0"/>
          <w:marTop w:val="0"/>
          <w:marBottom w:val="0"/>
          <w:divBdr>
            <w:top w:val="none" w:sz="0" w:space="0" w:color="auto"/>
            <w:left w:val="none" w:sz="0" w:space="0" w:color="auto"/>
            <w:bottom w:val="none" w:sz="0" w:space="0" w:color="auto"/>
            <w:right w:val="none" w:sz="0" w:space="0" w:color="auto"/>
          </w:divBdr>
        </w:div>
        <w:div w:id="95489976">
          <w:marLeft w:val="0"/>
          <w:marRight w:val="0"/>
          <w:marTop w:val="0"/>
          <w:marBottom w:val="0"/>
          <w:divBdr>
            <w:top w:val="none" w:sz="0" w:space="0" w:color="auto"/>
            <w:left w:val="none" w:sz="0" w:space="0" w:color="auto"/>
            <w:bottom w:val="none" w:sz="0" w:space="0" w:color="auto"/>
            <w:right w:val="none" w:sz="0" w:space="0" w:color="auto"/>
          </w:divBdr>
        </w:div>
        <w:div w:id="339554126">
          <w:marLeft w:val="0"/>
          <w:marRight w:val="0"/>
          <w:marTop w:val="0"/>
          <w:marBottom w:val="0"/>
          <w:divBdr>
            <w:top w:val="none" w:sz="0" w:space="0" w:color="auto"/>
            <w:left w:val="none" w:sz="0" w:space="0" w:color="auto"/>
            <w:bottom w:val="none" w:sz="0" w:space="0" w:color="auto"/>
            <w:right w:val="none" w:sz="0" w:space="0" w:color="auto"/>
          </w:divBdr>
        </w:div>
        <w:div w:id="1248153296">
          <w:marLeft w:val="0"/>
          <w:marRight w:val="0"/>
          <w:marTop w:val="0"/>
          <w:marBottom w:val="0"/>
          <w:divBdr>
            <w:top w:val="none" w:sz="0" w:space="0" w:color="auto"/>
            <w:left w:val="none" w:sz="0" w:space="0" w:color="auto"/>
            <w:bottom w:val="none" w:sz="0" w:space="0" w:color="auto"/>
            <w:right w:val="none" w:sz="0" w:space="0" w:color="auto"/>
          </w:divBdr>
        </w:div>
        <w:div w:id="810904986">
          <w:marLeft w:val="0"/>
          <w:marRight w:val="0"/>
          <w:marTop w:val="0"/>
          <w:marBottom w:val="0"/>
          <w:divBdr>
            <w:top w:val="none" w:sz="0" w:space="0" w:color="auto"/>
            <w:left w:val="none" w:sz="0" w:space="0" w:color="auto"/>
            <w:bottom w:val="none" w:sz="0" w:space="0" w:color="auto"/>
            <w:right w:val="none" w:sz="0" w:space="0" w:color="auto"/>
          </w:divBdr>
        </w:div>
        <w:div w:id="1348557349">
          <w:marLeft w:val="0"/>
          <w:marRight w:val="0"/>
          <w:marTop w:val="0"/>
          <w:marBottom w:val="0"/>
          <w:divBdr>
            <w:top w:val="none" w:sz="0" w:space="0" w:color="auto"/>
            <w:left w:val="none" w:sz="0" w:space="0" w:color="auto"/>
            <w:bottom w:val="none" w:sz="0" w:space="0" w:color="auto"/>
            <w:right w:val="none" w:sz="0" w:space="0" w:color="auto"/>
          </w:divBdr>
        </w:div>
        <w:div w:id="1355113473">
          <w:marLeft w:val="0"/>
          <w:marRight w:val="0"/>
          <w:marTop w:val="0"/>
          <w:marBottom w:val="0"/>
          <w:divBdr>
            <w:top w:val="none" w:sz="0" w:space="0" w:color="auto"/>
            <w:left w:val="none" w:sz="0" w:space="0" w:color="auto"/>
            <w:bottom w:val="none" w:sz="0" w:space="0" w:color="auto"/>
            <w:right w:val="none" w:sz="0" w:space="0" w:color="auto"/>
          </w:divBdr>
        </w:div>
      </w:divsChild>
    </w:div>
    <w:div w:id="513106952">
      <w:bodyDiv w:val="1"/>
      <w:marLeft w:val="0"/>
      <w:marRight w:val="0"/>
      <w:marTop w:val="0"/>
      <w:marBottom w:val="0"/>
      <w:divBdr>
        <w:top w:val="none" w:sz="0" w:space="0" w:color="auto"/>
        <w:left w:val="none" w:sz="0" w:space="0" w:color="auto"/>
        <w:bottom w:val="none" w:sz="0" w:space="0" w:color="auto"/>
        <w:right w:val="none" w:sz="0" w:space="0" w:color="auto"/>
      </w:divBdr>
    </w:div>
    <w:div w:id="514005632">
      <w:bodyDiv w:val="1"/>
      <w:marLeft w:val="0"/>
      <w:marRight w:val="0"/>
      <w:marTop w:val="0"/>
      <w:marBottom w:val="0"/>
      <w:divBdr>
        <w:top w:val="none" w:sz="0" w:space="0" w:color="auto"/>
        <w:left w:val="none" w:sz="0" w:space="0" w:color="auto"/>
        <w:bottom w:val="none" w:sz="0" w:space="0" w:color="auto"/>
        <w:right w:val="none" w:sz="0" w:space="0" w:color="auto"/>
      </w:divBdr>
    </w:div>
    <w:div w:id="533346330">
      <w:bodyDiv w:val="1"/>
      <w:marLeft w:val="0"/>
      <w:marRight w:val="0"/>
      <w:marTop w:val="0"/>
      <w:marBottom w:val="0"/>
      <w:divBdr>
        <w:top w:val="none" w:sz="0" w:space="0" w:color="auto"/>
        <w:left w:val="none" w:sz="0" w:space="0" w:color="auto"/>
        <w:bottom w:val="none" w:sz="0" w:space="0" w:color="auto"/>
        <w:right w:val="none" w:sz="0" w:space="0" w:color="auto"/>
      </w:divBdr>
    </w:div>
    <w:div w:id="539558248">
      <w:bodyDiv w:val="1"/>
      <w:marLeft w:val="0"/>
      <w:marRight w:val="0"/>
      <w:marTop w:val="0"/>
      <w:marBottom w:val="0"/>
      <w:divBdr>
        <w:top w:val="none" w:sz="0" w:space="0" w:color="auto"/>
        <w:left w:val="none" w:sz="0" w:space="0" w:color="auto"/>
        <w:bottom w:val="none" w:sz="0" w:space="0" w:color="auto"/>
        <w:right w:val="none" w:sz="0" w:space="0" w:color="auto"/>
      </w:divBdr>
    </w:div>
    <w:div w:id="549536975">
      <w:bodyDiv w:val="1"/>
      <w:marLeft w:val="0"/>
      <w:marRight w:val="0"/>
      <w:marTop w:val="0"/>
      <w:marBottom w:val="0"/>
      <w:divBdr>
        <w:top w:val="none" w:sz="0" w:space="0" w:color="auto"/>
        <w:left w:val="none" w:sz="0" w:space="0" w:color="auto"/>
        <w:bottom w:val="none" w:sz="0" w:space="0" w:color="auto"/>
        <w:right w:val="none" w:sz="0" w:space="0" w:color="auto"/>
      </w:divBdr>
    </w:div>
    <w:div w:id="562563384">
      <w:bodyDiv w:val="1"/>
      <w:marLeft w:val="0"/>
      <w:marRight w:val="0"/>
      <w:marTop w:val="0"/>
      <w:marBottom w:val="0"/>
      <w:divBdr>
        <w:top w:val="none" w:sz="0" w:space="0" w:color="auto"/>
        <w:left w:val="none" w:sz="0" w:space="0" w:color="auto"/>
        <w:bottom w:val="none" w:sz="0" w:space="0" w:color="auto"/>
        <w:right w:val="none" w:sz="0" w:space="0" w:color="auto"/>
      </w:divBdr>
    </w:div>
    <w:div w:id="569265569">
      <w:bodyDiv w:val="1"/>
      <w:marLeft w:val="0"/>
      <w:marRight w:val="0"/>
      <w:marTop w:val="0"/>
      <w:marBottom w:val="0"/>
      <w:divBdr>
        <w:top w:val="none" w:sz="0" w:space="0" w:color="auto"/>
        <w:left w:val="none" w:sz="0" w:space="0" w:color="auto"/>
        <w:bottom w:val="none" w:sz="0" w:space="0" w:color="auto"/>
        <w:right w:val="none" w:sz="0" w:space="0" w:color="auto"/>
      </w:divBdr>
    </w:div>
    <w:div w:id="575670131">
      <w:bodyDiv w:val="1"/>
      <w:marLeft w:val="0"/>
      <w:marRight w:val="0"/>
      <w:marTop w:val="0"/>
      <w:marBottom w:val="0"/>
      <w:divBdr>
        <w:top w:val="none" w:sz="0" w:space="0" w:color="auto"/>
        <w:left w:val="none" w:sz="0" w:space="0" w:color="auto"/>
        <w:bottom w:val="none" w:sz="0" w:space="0" w:color="auto"/>
        <w:right w:val="none" w:sz="0" w:space="0" w:color="auto"/>
      </w:divBdr>
    </w:div>
    <w:div w:id="600573256">
      <w:bodyDiv w:val="1"/>
      <w:marLeft w:val="0"/>
      <w:marRight w:val="0"/>
      <w:marTop w:val="0"/>
      <w:marBottom w:val="0"/>
      <w:divBdr>
        <w:top w:val="none" w:sz="0" w:space="0" w:color="auto"/>
        <w:left w:val="none" w:sz="0" w:space="0" w:color="auto"/>
        <w:bottom w:val="none" w:sz="0" w:space="0" w:color="auto"/>
        <w:right w:val="none" w:sz="0" w:space="0" w:color="auto"/>
      </w:divBdr>
    </w:div>
    <w:div w:id="669066717">
      <w:bodyDiv w:val="1"/>
      <w:marLeft w:val="0"/>
      <w:marRight w:val="0"/>
      <w:marTop w:val="0"/>
      <w:marBottom w:val="0"/>
      <w:divBdr>
        <w:top w:val="none" w:sz="0" w:space="0" w:color="auto"/>
        <w:left w:val="none" w:sz="0" w:space="0" w:color="auto"/>
        <w:bottom w:val="none" w:sz="0" w:space="0" w:color="auto"/>
        <w:right w:val="none" w:sz="0" w:space="0" w:color="auto"/>
      </w:divBdr>
    </w:div>
    <w:div w:id="683633074">
      <w:bodyDiv w:val="1"/>
      <w:marLeft w:val="0"/>
      <w:marRight w:val="0"/>
      <w:marTop w:val="0"/>
      <w:marBottom w:val="0"/>
      <w:divBdr>
        <w:top w:val="none" w:sz="0" w:space="0" w:color="auto"/>
        <w:left w:val="none" w:sz="0" w:space="0" w:color="auto"/>
        <w:bottom w:val="none" w:sz="0" w:space="0" w:color="auto"/>
        <w:right w:val="none" w:sz="0" w:space="0" w:color="auto"/>
      </w:divBdr>
    </w:div>
    <w:div w:id="684747284">
      <w:bodyDiv w:val="1"/>
      <w:marLeft w:val="0"/>
      <w:marRight w:val="0"/>
      <w:marTop w:val="0"/>
      <w:marBottom w:val="0"/>
      <w:divBdr>
        <w:top w:val="none" w:sz="0" w:space="0" w:color="auto"/>
        <w:left w:val="none" w:sz="0" w:space="0" w:color="auto"/>
        <w:bottom w:val="none" w:sz="0" w:space="0" w:color="auto"/>
        <w:right w:val="none" w:sz="0" w:space="0" w:color="auto"/>
      </w:divBdr>
    </w:div>
    <w:div w:id="705912175">
      <w:bodyDiv w:val="1"/>
      <w:marLeft w:val="0"/>
      <w:marRight w:val="0"/>
      <w:marTop w:val="0"/>
      <w:marBottom w:val="0"/>
      <w:divBdr>
        <w:top w:val="none" w:sz="0" w:space="0" w:color="auto"/>
        <w:left w:val="none" w:sz="0" w:space="0" w:color="auto"/>
        <w:bottom w:val="none" w:sz="0" w:space="0" w:color="auto"/>
        <w:right w:val="none" w:sz="0" w:space="0" w:color="auto"/>
      </w:divBdr>
    </w:div>
    <w:div w:id="706874616">
      <w:bodyDiv w:val="1"/>
      <w:marLeft w:val="0"/>
      <w:marRight w:val="0"/>
      <w:marTop w:val="0"/>
      <w:marBottom w:val="0"/>
      <w:divBdr>
        <w:top w:val="none" w:sz="0" w:space="0" w:color="auto"/>
        <w:left w:val="none" w:sz="0" w:space="0" w:color="auto"/>
        <w:bottom w:val="none" w:sz="0" w:space="0" w:color="auto"/>
        <w:right w:val="none" w:sz="0" w:space="0" w:color="auto"/>
      </w:divBdr>
    </w:div>
    <w:div w:id="712970927">
      <w:bodyDiv w:val="1"/>
      <w:marLeft w:val="0"/>
      <w:marRight w:val="0"/>
      <w:marTop w:val="0"/>
      <w:marBottom w:val="0"/>
      <w:divBdr>
        <w:top w:val="none" w:sz="0" w:space="0" w:color="auto"/>
        <w:left w:val="none" w:sz="0" w:space="0" w:color="auto"/>
        <w:bottom w:val="none" w:sz="0" w:space="0" w:color="auto"/>
        <w:right w:val="none" w:sz="0" w:space="0" w:color="auto"/>
      </w:divBdr>
    </w:div>
    <w:div w:id="725958223">
      <w:bodyDiv w:val="1"/>
      <w:marLeft w:val="0"/>
      <w:marRight w:val="0"/>
      <w:marTop w:val="0"/>
      <w:marBottom w:val="0"/>
      <w:divBdr>
        <w:top w:val="none" w:sz="0" w:space="0" w:color="auto"/>
        <w:left w:val="none" w:sz="0" w:space="0" w:color="auto"/>
        <w:bottom w:val="none" w:sz="0" w:space="0" w:color="auto"/>
        <w:right w:val="none" w:sz="0" w:space="0" w:color="auto"/>
      </w:divBdr>
    </w:div>
    <w:div w:id="727341268">
      <w:bodyDiv w:val="1"/>
      <w:marLeft w:val="0"/>
      <w:marRight w:val="0"/>
      <w:marTop w:val="0"/>
      <w:marBottom w:val="0"/>
      <w:divBdr>
        <w:top w:val="none" w:sz="0" w:space="0" w:color="auto"/>
        <w:left w:val="none" w:sz="0" w:space="0" w:color="auto"/>
        <w:bottom w:val="none" w:sz="0" w:space="0" w:color="auto"/>
        <w:right w:val="none" w:sz="0" w:space="0" w:color="auto"/>
      </w:divBdr>
    </w:div>
    <w:div w:id="731539349">
      <w:bodyDiv w:val="1"/>
      <w:marLeft w:val="0"/>
      <w:marRight w:val="0"/>
      <w:marTop w:val="0"/>
      <w:marBottom w:val="0"/>
      <w:divBdr>
        <w:top w:val="none" w:sz="0" w:space="0" w:color="auto"/>
        <w:left w:val="none" w:sz="0" w:space="0" w:color="auto"/>
        <w:bottom w:val="none" w:sz="0" w:space="0" w:color="auto"/>
        <w:right w:val="none" w:sz="0" w:space="0" w:color="auto"/>
      </w:divBdr>
    </w:div>
    <w:div w:id="749929956">
      <w:bodyDiv w:val="1"/>
      <w:marLeft w:val="0"/>
      <w:marRight w:val="0"/>
      <w:marTop w:val="0"/>
      <w:marBottom w:val="0"/>
      <w:divBdr>
        <w:top w:val="none" w:sz="0" w:space="0" w:color="auto"/>
        <w:left w:val="none" w:sz="0" w:space="0" w:color="auto"/>
        <w:bottom w:val="none" w:sz="0" w:space="0" w:color="auto"/>
        <w:right w:val="none" w:sz="0" w:space="0" w:color="auto"/>
      </w:divBdr>
    </w:div>
    <w:div w:id="754981160">
      <w:bodyDiv w:val="1"/>
      <w:marLeft w:val="0"/>
      <w:marRight w:val="0"/>
      <w:marTop w:val="0"/>
      <w:marBottom w:val="0"/>
      <w:divBdr>
        <w:top w:val="none" w:sz="0" w:space="0" w:color="auto"/>
        <w:left w:val="none" w:sz="0" w:space="0" w:color="auto"/>
        <w:bottom w:val="none" w:sz="0" w:space="0" w:color="auto"/>
        <w:right w:val="none" w:sz="0" w:space="0" w:color="auto"/>
      </w:divBdr>
    </w:div>
    <w:div w:id="777524815">
      <w:bodyDiv w:val="1"/>
      <w:marLeft w:val="0"/>
      <w:marRight w:val="0"/>
      <w:marTop w:val="0"/>
      <w:marBottom w:val="0"/>
      <w:divBdr>
        <w:top w:val="none" w:sz="0" w:space="0" w:color="auto"/>
        <w:left w:val="none" w:sz="0" w:space="0" w:color="auto"/>
        <w:bottom w:val="none" w:sz="0" w:space="0" w:color="auto"/>
        <w:right w:val="none" w:sz="0" w:space="0" w:color="auto"/>
      </w:divBdr>
    </w:div>
    <w:div w:id="779229635">
      <w:bodyDiv w:val="1"/>
      <w:marLeft w:val="0"/>
      <w:marRight w:val="0"/>
      <w:marTop w:val="0"/>
      <w:marBottom w:val="0"/>
      <w:divBdr>
        <w:top w:val="none" w:sz="0" w:space="0" w:color="auto"/>
        <w:left w:val="none" w:sz="0" w:space="0" w:color="auto"/>
        <w:bottom w:val="none" w:sz="0" w:space="0" w:color="auto"/>
        <w:right w:val="none" w:sz="0" w:space="0" w:color="auto"/>
      </w:divBdr>
    </w:div>
    <w:div w:id="785319050">
      <w:bodyDiv w:val="1"/>
      <w:marLeft w:val="0"/>
      <w:marRight w:val="0"/>
      <w:marTop w:val="0"/>
      <w:marBottom w:val="0"/>
      <w:divBdr>
        <w:top w:val="none" w:sz="0" w:space="0" w:color="auto"/>
        <w:left w:val="none" w:sz="0" w:space="0" w:color="auto"/>
        <w:bottom w:val="none" w:sz="0" w:space="0" w:color="auto"/>
        <w:right w:val="none" w:sz="0" w:space="0" w:color="auto"/>
      </w:divBdr>
    </w:div>
    <w:div w:id="803354669">
      <w:bodyDiv w:val="1"/>
      <w:marLeft w:val="0"/>
      <w:marRight w:val="0"/>
      <w:marTop w:val="0"/>
      <w:marBottom w:val="0"/>
      <w:divBdr>
        <w:top w:val="none" w:sz="0" w:space="0" w:color="auto"/>
        <w:left w:val="none" w:sz="0" w:space="0" w:color="auto"/>
        <w:bottom w:val="none" w:sz="0" w:space="0" w:color="auto"/>
        <w:right w:val="none" w:sz="0" w:space="0" w:color="auto"/>
      </w:divBdr>
    </w:div>
    <w:div w:id="816651919">
      <w:bodyDiv w:val="1"/>
      <w:marLeft w:val="0"/>
      <w:marRight w:val="0"/>
      <w:marTop w:val="0"/>
      <w:marBottom w:val="0"/>
      <w:divBdr>
        <w:top w:val="none" w:sz="0" w:space="0" w:color="auto"/>
        <w:left w:val="none" w:sz="0" w:space="0" w:color="auto"/>
        <w:bottom w:val="none" w:sz="0" w:space="0" w:color="auto"/>
        <w:right w:val="none" w:sz="0" w:space="0" w:color="auto"/>
      </w:divBdr>
    </w:div>
    <w:div w:id="835263171">
      <w:bodyDiv w:val="1"/>
      <w:marLeft w:val="0"/>
      <w:marRight w:val="0"/>
      <w:marTop w:val="0"/>
      <w:marBottom w:val="0"/>
      <w:divBdr>
        <w:top w:val="none" w:sz="0" w:space="0" w:color="auto"/>
        <w:left w:val="none" w:sz="0" w:space="0" w:color="auto"/>
        <w:bottom w:val="none" w:sz="0" w:space="0" w:color="auto"/>
        <w:right w:val="none" w:sz="0" w:space="0" w:color="auto"/>
      </w:divBdr>
    </w:div>
    <w:div w:id="856231114">
      <w:bodyDiv w:val="1"/>
      <w:marLeft w:val="0"/>
      <w:marRight w:val="0"/>
      <w:marTop w:val="0"/>
      <w:marBottom w:val="0"/>
      <w:divBdr>
        <w:top w:val="none" w:sz="0" w:space="0" w:color="auto"/>
        <w:left w:val="none" w:sz="0" w:space="0" w:color="auto"/>
        <w:bottom w:val="none" w:sz="0" w:space="0" w:color="auto"/>
        <w:right w:val="none" w:sz="0" w:space="0" w:color="auto"/>
      </w:divBdr>
    </w:div>
    <w:div w:id="866409932">
      <w:bodyDiv w:val="1"/>
      <w:marLeft w:val="0"/>
      <w:marRight w:val="0"/>
      <w:marTop w:val="0"/>
      <w:marBottom w:val="0"/>
      <w:divBdr>
        <w:top w:val="none" w:sz="0" w:space="0" w:color="auto"/>
        <w:left w:val="none" w:sz="0" w:space="0" w:color="auto"/>
        <w:bottom w:val="none" w:sz="0" w:space="0" w:color="auto"/>
        <w:right w:val="none" w:sz="0" w:space="0" w:color="auto"/>
      </w:divBdr>
    </w:div>
    <w:div w:id="870339659">
      <w:bodyDiv w:val="1"/>
      <w:marLeft w:val="0"/>
      <w:marRight w:val="0"/>
      <w:marTop w:val="0"/>
      <w:marBottom w:val="0"/>
      <w:divBdr>
        <w:top w:val="none" w:sz="0" w:space="0" w:color="auto"/>
        <w:left w:val="none" w:sz="0" w:space="0" w:color="auto"/>
        <w:bottom w:val="none" w:sz="0" w:space="0" w:color="auto"/>
        <w:right w:val="none" w:sz="0" w:space="0" w:color="auto"/>
      </w:divBdr>
    </w:div>
    <w:div w:id="927156239">
      <w:bodyDiv w:val="1"/>
      <w:marLeft w:val="0"/>
      <w:marRight w:val="0"/>
      <w:marTop w:val="0"/>
      <w:marBottom w:val="0"/>
      <w:divBdr>
        <w:top w:val="none" w:sz="0" w:space="0" w:color="auto"/>
        <w:left w:val="none" w:sz="0" w:space="0" w:color="auto"/>
        <w:bottom w:val="none" w:sz="0" w:space="0" w:color="auto"/>
        <w:right w:val="none" w:sz="0" w:space="0" w:color="auto"/>
      </w:divBdr>
    </w:div>
    <w:div w:id="934090492">
      <w:bodyDiv w:val="1"/>
      <w:marLeft w:val="0"/>
      <w:marRight w:val="0"/>
      <w:marTop w:val="0"/>
      <w:marBottom w:val="0"/>
      <w:divBdr>
        <w:top w:val="none" w:sz="0" w:space="0" w:color="auto"/>
        <w:left w:val="none" w:sz="0" w:space="0" w:color="auto"/>
        <w:bottom w:val="none" w:sz="0" w:space="0" w:color="auto"/>
        <w:right w:val="none" w:sz="0" w:space="0" w:color="auto"/>
      </w:divBdr>
    </w:div>
    <w:div w:id="945383597">
      <w:bodyDiv w:val="1"/>
      <w:marLeft w:val="0"/>
      <w:marRight w:val="0"/>
      <w:marTop w:val="0"/>
      <w:marBottom w:val="0"/>
      <w:divBdr>
        <w:top w:val="none" w:sz="0" w:space="0" w:color="auto"/>
        <w:left w:val="none" w:sz="0" w:space="0" w:color="auto"/>
        <w:bottom w:val="none" w:sz="0" w:space="0" w:color="auto"/>
        <w:right w:val="none" w:sz="0" w:space="0" w:color="auto"/>
      </w:divBdr>
    </w:div>
    <w:div w:id="959535817">
      <w:bodyDiv w:val="1"/>
      <w:marLeft w:val="0"/>
      <w:marRight w:val="0"/>
      <w:marTop w:val="0"/>
      <w:marBottom w:val="0"/>
      <w:divBdr>
        <w:top w:val="none" w:sz="0" w:space="0" w:color="auto"/>
        <w:left w:val="none" w:sz="0" w:space="0" w:color="auto"/>
        <w:bottom w:val="none" w:sz="0" w:space="0" w:color="auto"/>
        <w:right w:val="none" w:sz="0" w:space="0" w:color="auto"/>
      </w:divBdr>
    </w:div>
    <w:div w:id="978077023">
      <w:bodyDiv w:val="1"/>
      <w:marLeft w:val="0"/>
      <w:marRight w:val="0"/>
      <w:marTop w:val="0"/>
      <w:marBottom w:val="0"/>
      <w:divBdr>
        <w:top w:val="none" w:sz="0" w:space="0" w:color="auto"/>
        <w:left w:val="none" w:sz="0" w:space="0" w:color="auto"/>
        <w:bottom w:val="none" w:sz="0" w:space="0" w:color="auto"/>
        <w:right w:val="none" w:sz="0" w:space="0" w:color="auto"/>
      </w:divBdr>
    </w:div>
    <w:div w:id="984552266">
      <w:bodyDiv w:val="1"/>
      <w:marLeft w:val="0"/>
      <w:marRight w:val="0"/>
      <w:marTop w:val="0"/>
      <w:marBottom w:val="0"/>
      <w:divBdr>
        <w:top w:val="none" w:sz="0" w:space="0" w:color="auto"/>
        <w:left w:val="none" w:sz="0" w:space="0" w:color="auto"/>
        <w:bottom w:val="none" w:sz="0" w:space="0" w:color="auto"/>
        <w:right w:val="none" w:sz="0" w:space="0" w:color="auto"/>
      </w:divBdr>
    </w:div>
    <w:div w:id="1006790935">
      <w:bodyDiv w:val="1"/>
      <w:marLeft w:val="0"/>
      <w:marRight w:val="0"/>
      <w:marTop w:val="0"/>
      <w:marBottom w:val="0"/>
      <w:divBdr>
        <w:top w:val="none" w:sz="0" w:space="0" w:color="auto"/>
        <w:left w:val="none" w:sz="0" w:space="0" w:color="auto"/>
        <w:bottom w:val="none" w:sz="0" w:space="0" w:color="auto"/>
        <w:right w:val="none" w:sz="0" w:space="0" w:color="auto"/>
      </w:divBdr>
    </w:div>
    <w:div w:id="1008555100">
      <w:bodyDiv w:val="1"/>
      <w:marLeft w:val="0"/>
      <w:marRight w:val="0"/>
      <w:marTop w:val="0"/>
      <w:marBottom w:val="0"/>
      <w:divBdr>
        <w:top w:val="none" w:sz="0" w:space="0" w:color="auto"/>
        <w:left w:val="none" w:sz="0" w:space="0" w:color="auto"/>
        <w:bottom w:val="none" w:sz="0" w:space="0" w:color="auto"/>
        <w:right w:val="none" w:sz="0" w:space="0" w:color="auto"/>
      </w:divBdr>
    </w:div>
    <w:div w:id="1020396978">
      <w:bodyDiv w:val="1"/>
      <w:marLeft w:val="0"/>
      <w:marRight w:val="0"/>
      <w:marTop w:val="0"/>
      <w:marBottom w:val="0"/>
      <w:divBdr>
        <w:top w:val="none" w:sz="0" w:space="0" w:color="auto"/>
        <w:left w:val="none" w:sz="0" w:space="0" w:color="auto"/>
        <w:bottom w:val="none" w:sz="0" w:space="0" w:color="auto"/>
        <w:right w:val="none" w:sz="0" w:space="0" w:color="auto"/>
      </w:divBdr>
    </w:div>
    <w:div w:id="1030913933">
      <w:bodyDiv w:val="1"/>
      <w:marLeft w:val="0"/>
      <w:marRight w:val="0"/>
      <w:marTop w:val="0"/>
      <w:marBottom w:val="0"/>
      <w:divBdr>
        <w:top w:val="none" w:sz="0" w:space="0" w:color="auto"/>
        <w:left w:val="none" w:sz="0" w:space="0" w:color="auto"/>
        <w:bottom w:val="none" w:sz="0" w:space="0" w:color="auto"/>
        <w:right w:val="none" w:sz="0" w:space="0" w:color="auto"/>
      </w:divBdr>
    </w:div>
    <w:div w:id="1049840441">
      <w:bodyDiv w:val="1"/>
      <w:marLeft w:val="0"/>
      <w:marRight w:val="0"/>
      <w:marTop w:val="0"/>
      <w:marBottom w:val="0"/>
      <w:divBdr>
        <w:top w:val="none" w:sz="0" w:space="0" w:color="auto"/>
        <w:left w:val="none" w:sz="0" w:space="0" w:color="auto"/>
        <w:bottom w:val="none" w:sz="0" w:space="0" w:color="auto"/>
        <w:right w:val="none" w:sz="0" w:space="0" w:color="auto"/>
      </w:divBdr>
    </w:div>
    <w:div w:id="1051224907">
      <w:bodyDiv w:val="1"/>
      <w:marLeft w:val="0"/>
      <w:marRight w:val="0"/>
      <w:marTop w:val="0"/>
      <w:marBottom w:val="0"/>
      <w:divBdr>
        <w:top w:val="none" w:sz="0" w:space="0" w:color="auto"/>
        <w:left w:val="none" w:sz="0" w:space="0" w:color="auto"/>
        <w:bottom w:val="none" w:sz="0" w:space="0" w:color="auto"/>
        <w:right w:val="none" w:sz="0" w:space="0" w:color="auto"/>
      </w:divBdr>
    </w:div>
    <w:div w:id="1080369508">
      <w:bodyDiv w:val="1"/>
      <w:marLeft w:val="0"/>
      <w:marRight w:val="0"/>
      <w:marTop w:val="0"/>
      <w:marBottom w:val="0"/>
      <w:divBdr>
        <w:top w:val="none" w:sz="0" w:space="0" w:color="auto"/>
        <w:left w:val="none" w:sz="0" w:space="0" w:color="auto"/>
        <w:bottom w:val="none" w:sz="0" w:space="0" w:color="auto"/>
        <w:right w:val="none" w:sz="0" w:space="0" w:color="auto"/>
      </w:divBdr>
    </w:div>
    <w:div w:id="1105930130">
      <w:bodyDiv w:val="1"/>
      <w:marLeft w:val="0"/>
      <w:marRight w:val="0"/>
      <w:marTop w:val="0"/>
      <w:marBottom w:val="0"/>
      <w:divBdr>
        <w:top w:val="none" w:sz="0" w:space="0" w:color="auto"/>
        <w:left w:val="none" w:sz="0" w:space="0" w:color="auto"/>
        <w:bottom w:val="none" w:sz="0" w:space="0" w:color="auto"/>
        <w:right w:val="none" w:sz="0" w:space="0" w:color="auto"/>
      </w:divBdr>
    </w:div>
    <w:div w:id="1114252966">
      <w:bodyDiv w:val="1"/>
      <w:marLeft w:val="0"/>
      <w:marRight w:val="0"/>
      <w:marTop w:val="0"/>
      <w:marBottom w:val="0"/>
      <w:divBdr>
        <w:top w:val="none" w:sz="0" w:space="0" w:color="auto"/>
        <w:left w:val="none" w:sz="0" w:space="0" w:color="auto"/>
        <w:bottom w:val="none" w:sz="0" w:space="0" w:color="auto"/>
        <w:right w:val="none" w:sz="0" w:space="0" w:color="auto"/>
      </w:divBdr>
    </w:div>
    <w:div w:id="1115371061">
      <w:bodyDiv w:val="1"/>
      <w:marLeft w:val="0"/>
      <w:marRight w:val="0"/>
      <w:marTop w:val="0"/>
      <w:marBottom w:val="0"/>
      <w:divBdr>
        <w:top w:val="none" w:sz="0" w:space="0" w:color="auto"/>
        <w:left w:val="none" w:sz="0" w:space="0" w:color="auto"/>
        <w:bottom w:val="none" w:sz="0" w:space="0" w:color="auto"/>
        <w:right w:val="none" w:sz="0" w:space="0" w:color="auto"/>
      </w:divBdr>
    </w:div>
    <w:div w:id="1116800848">
      <w:bodyDiv w:val="1"/>
      <w:marLeft w:val="0"/>
      <w:marRight w:val="0"/>
      <w:marTop w:val="0"/>
      <w:marBottom w:val="0"/>
      <w:divBdr>
        <w:top w:val="none" w:sz="0" w:space="0" w:color="auto"/>
        <w:left w:val="none" w:sz="0" w:space="0" w:color="auto"/>
        <w:bottom w:val="none" w:sz="0" w:space="0" w:color="auto"/>
        <w:right w:val="none" w:sz="0" w:space="0" w:color="auto"/>
      </w:divBdr>
    </w:div>
    <w:div w:id="1117525891">
      <w:bodyDiv w:val="1"/>
      <w:marLeft w:val="0"/>
      <w:marRight w:val="0"/>
      <w:marTop w:val="0"/>
      <w:marBottom w:val="0"/>
      <w:divBdr>
        <w:top w:val="none" w:sz="0" w:space="0" w:color="auto"/>
        <w:left w:val="none" w:sz="0" w:space="0" w:color="auto"/>
        <w:bottom w:val="none" w:sz="0" w:space="0" w:color="auto"/>
        <w:right w:val="none" w:sz="0" w:space="0" w:color="auto"/>
      </w:divBdr>
    </w:div>
    <w:div w:id="1127505041">
      <w:bodyDiv w:val="1"/>
      <w:marLeft w:val="0"/>
      <w:marRight w:val="0"/>
      <w:marTop w:val="0"/>
      <w:marBottom w:val="0"/>
      <w:divBdr>
        <w:top w:val="none" w:sz="0" w:space="0" w:color="auto"/>
        <w:left w:val="none" w:sz="0" w:space="0" w:color="auto"/>
        <w:bottom w:val="none" w:sz="0" w:space="0" w:color="auto"/>
        <w:right w:val="none" w:sz="0" w:space="0" w:color="auto"/>
      </w:divBdr>
    </w:div>
    <w:div w:id="1132559230">
      <w:bodyDiv w:val="1"/>
      <w:marLeft w:val="0"/>
      <w:marRight w:val="0"/>
      <w:marTop w:val="0"/>
      <w:marBottom w:val="0"/>
      <w:divBdr>
        <w:top w:val="none" w:sz="0" w:space="0" w:color="auto"/>
        <w:left w:val="none" w:sz="0" w:space="0" w:color="auto"/>
        <w:bottom w:val="none" w:sz="0" w:space="0" w:color="auto"/>
        <w:right w:val="none" w:sz="0" w:space="0" w:color="auto"/>
      </w:divBdr>
    </w:div>
    <w:div w:id="1148474266">
      <w:bodyDiv w:val="1"/>
      <w:marLeft w:val="0"/>
      <w:marRight w:val="0"/>
      <w:marTop w:val="0"/>
      <w:marBottom w:val="0"/>
      <w:divBdr>
        <w:top w:val="none" w:sz="0" w:space="0" w:color="auto"/>
        <w:left w:val="none" w:sz="0" w:space="0" w:color="auto"/>
        <w:bottom w:val="none" w:sz="0" w:space="0" w:color="auto"/>
        <w:right w:val="none" w:sz="0" w:space="0" w:color="auto"/>
      </w:divBdr>
    </w:div>
    <w:div w:id="1164667079">
      <w:bodyDiv w:val="1"/>
      <w:marLeft w:val="0"/>
      <w:marRight w:val="0"/>
      <w:marTop w:val="0"/>
      <w:marBottom w:val="0"/>
      <w:divBdr>
        <w:top w:val="none" w:sz="0" w:space="0" w:color="auto"/>
        <w:left w:val="none" w:sz="0" w:space="0" w:color="auto"/>
        <w:bottom w:val="none" w:sz="0" w:space="0" w:color="auto"/>
        <w:right w:val="none" w:sz="0" w:space="0" w:color="auto"/>
      </w:divBdr>
    </w:div>
    <w:div w:id="1169831143">
      <w:bodyDiv w:val="1"/>
      <w:marLeft w:val="0"/>
      <w:marRight w:val="0"/>
      <w:marTop w:val="0"/>
      <w:marBottom w:val="0"/>
      <w:divBdr>
        <w:top w:val="none" w:sz="0" w:space="0" w:color="auto"/>
        <w:left w:val="none" w:sz="0" w:space="0" w:color="auto"/>
        <w:bottom w:val="none" w:sz="0" w:space="0" w:color="auto"/>
        <w:right w:val="none" w:sz="0" w:space="0" w:color="auto"/>
      </w:divBdr>
    </w:div>
    <w:div w:id="1170028584">
      <w:bodyDiv w:val="1"/>
      <w:marLeft w:val="0"/>
      <w:marRight w:val="0"/>
      <w:marTop w:val="0"/>
      <w:marBottom w:val="0"/>
      <w:divBdr>
        <w:top w:val="none" w:sz="0" w:space="0" w:color="auto"/>
        <w:left w:val="none" w:sz="0" w:space="0" w:color="auto"/>
        <w:bottom w:val="none" w:sz="0" w:space="0" w:color="auto"/>
        <w:right w:val="none" w:sz="0" w:space="0" w:color="auto"/>
      </w:divBdr>
    </w:div>
    <w:div w:id="1192453197">
      <w:bodyDiv w:val="1"/>
      <w:marLeft w:val="0"/>
      <w:marRight w:val="0"/>
      <w:marTop w:val="0"/>
      <w:marBottom w:val="0"/>
      <w:divBdr>
        <w:top w:val="none" w:sz="0" w:space="0" w:color="auto"/>
        <w:left w:val="none" w:sz="0" w:space="0" w:color="auto"/>
        <w:bottom w:val="none" w:sz="0" w:space="0" w:color="auto"/>
        <w:right w:val="none" w:sz="0" w:space="0" w:color="auto"/>
      </w:divBdr>
    </w:div>
    <w:div w:id="1244291474">
      <w:bodyDiv w:val="1"/>
      <w:marLeft w:val="0"/>
      <w:marRight w:val="0"/>
      <w:marTop w:val="0"/>
      <w:marBottom w:val="0"/>
      <w:divBdr>
        <w:top w:val="none" w:sz="0" w:space="0" w:color="auto"/>
        <w:left w:val="none" w:sz="0" w:space="0" w:color="auto"/>
        <w:bottom w:val="none" w:sz="0" w:space="0" w:color="auto"/>
        <w:right w:val="none" w:sz="0" w:space="0" w:color="auto"/>
      </w:divBdr>
    </w:div>
    <w:div w:id="1266645326">
      <w:bodyDiv w:val="1"/>
      <w:marLeft w:val="0"/>
      <w:marRight w:val="0"/>
      <w:marTop w:val="0"/>
      <w:marBottom w:val="0"/>
      <w:divBdr>
        <w:top w:val="none" w:sz="0" w:space="0" w:color="auto"/>
        <w:left w:val="none" w:sz="0" w:space="0" w:color="auto"/>
        <w:bottom w:val="none" w:sz="0" w:space="0" w:color="auto"/>
        <w:right w:val="none" w:sz="0" w:space="0" w:color="auto"/>
      </w:divBdr>
    </w:div>
    <w:div w:id="1285691724">
      <w:bodyDiv w:val="1"/>
      <w:marLeft w:val="0"/>
      <w:marRight w:val="0"/>
      <w:marTop w:val="0"/>
      <w:marBottom w:val="0"/>
      <w:divBdr>
        <w:top w:val="none" w:sz="0" w:space="0" w:color="auto"/>
        <w:left w:val="none" w:sz="0" w:space="0" w:color="auto"/>
        <w:bottom w:val="none" w:sz="0" w:space="0" w:color="auto"/>
        <w:right w:val="none" w:sz="0" w:space="0" w:color="auto"/>
      </w:divBdr>
    </w:div>
    <w:div w:id="1312177906">
      <w:bodyDiv w:val="1"/>
      <w:marLeft w:val="0"/>
      <w:marRight w:val="0"/>
      <w:marTop w:val="0"/>
      <w:marBottom w:val="0"/>
      <w:divBdr>
        <w:top w:val="none" w:sz="0" w:space="0" w:color="auto"/>
        <w:left w:val="none" w:sz="0" w:space="0" w:color="auto"/>
        <w:bottom w:val="none" w:sz="0" w:space="0" w:color="auto"/>
        <w:right w:val="none" w:sz="0" w:space="0" w:color="auto"/>
      </w:divBdr>
    </w:div>
    <w:div w:id="1334533232">
      <w:bodyDiv w:val="1"/>
      <w:marLeft w:val="0"/>
      <w:marRight w:val="0"/>
      <w:marTop w:val="0"/>
      <w:marBottom w:val="0"/>
      <w:divBdr>
        <w:top w:val="none" w:sz="0" w:space="0" w:color="auto"/>
        <w:left w:val="none" w:sz="0" w:space="0" w:color="auto"/>
        <w:bottom w:val="none" w:sz="0" w:space="0" w:color="auto"/>
        <w:right w:val="none" w:sz="0" w:space="0" w:color="auto"/>
      </w:divBdr>
    </w:div>
    <w:div w:id="1340767758">
      <w:bodyDiv w:val="1"/>
      <w:marLeft w:val="0"/>
      <w:marRight w:val="0"/>
      <w:marTop w:val="0"/>
      <w:marBottom w:val="0"/>
      <w:divBdr>
        <w:top w:val="none" w:sz="0" w:space="0" w:color="auto"/>
        <w:left w:val="none" w:sz="0" w:space="0" w:color="auto"/>
        <w:bottom w:val="none" w:sz="0" w:space="0" w:color="auto"/>
        <w:right w:val="none" w:sz="0" w:space="0" w:color="auto"/>
      </w:divBdr>
    </w:div>
    <w:div w:id="1346783411">
      <w:bodyDiv w:val="1"/>
      <w:marLeft w:val="0"/>
      <w:marRight w:val="0"/>
      <w:marTop w:val="0"/>
      <w:marBottom w:val="0"/>
      <w:divBdr>
        <w:top w:val="none" w:sz="0" w:space="0" w:color="auto"/>
        <w:left w:val="none" w:sz="0" w:space="0" w:color="auto"/>
        <w:bottom w:val="none" w:sz="0" w:space="0" w:color="auto"/>
        <w:right w:val="none" w:sz="0" w:space="0" w:color="auto"/>
      </w:divBdr>
    </w:div>
    <w:div w:id="1349868394">
      <w:bodyDiv w:val="1"/>
      <w:marLeft w:val="0"/>
      <w:marRight w:val="0"/>
      <w:marTop w:val="0"/>
      <w:marBottom w:val="0"/>
      <w:divBdr>
        <w:top w:val="none" w:sz="0" w:space="0" w:color="auto"/>
        <w:left w:val="none" w:sz="0" w:space="0" w:color="auto"/>
        <w:bottom w:val="none" w:sz="0" w:space="0" w:color="auto"/>
        <w:right w:val="none" w:sz="0" w:space="0" w:color="auto"/>
      </w:divBdr>
    </w:div>
    <w:div w:id="1353916745">
      <w:bodyDiv w:val="1"/>
      <w:marLeft w:val="0"/>
      <w:marRight w:val="0"/>
      <w:marTop w:val="0"/>
      <w:marBottom w:val="0"/>
      <w:divBdr>
        <w:top w:val="none" w:sz="0" w:space="0" w:color="auto"/>
        <w:left w:val="none" w:sz="0" w:space="0" w:color="auto"/>
        <w:bottom w:val="none" w:sz="0" w:space="0" w:color="auto"/>
        <w:right w:val="none" w:sz="0" w:space="0" w:color="auto"/>
      </w:divBdr>
    </w:div>
    <w:div w:id="1370256365">
      <w:bodyDiv w:val="1"/>
      <w:marLeft w:val="0"/>
      <w:marRight w:val="0"/>
      <w:marTop w:val="0"/>
      <w:marBottom w:val="0"/>
      <w:divBdr>
        <w:top w:val="none" w:sz="0" w:space="0" w:color="auto"/>
        <w:left w:val="none" w:sz="0" w:space="0" w:color="auto"/>
        <w:bottom w:val="none" w:sz="0" w:space="0" w:color="auto"/>
        <w:right w:val="none" w:sz="0" w:space="0" w:color="auto"/>
      </w:divBdr>
    </w:div>
    <w:div w:id="1384139423">
      <w:bodyDiv w:val="1"/>
      <w:marLeft w:val="0"/>
      <w:marRight w:val="0"/>
      <w:marTop w:val="0"/>
      <w:marBottom w:val="0"/>
      <w:divBdr>
        <w:top w:val="none" w:sz="0" w:space="0" w:color="auto"/>
        <w:left w:val="none" w:sz="0" w:space="0" w:color="auto"/>
        <w:bottom w:val="none" w:sz="0" w:space="0" w:color="auto"/>
        <w:right w:val="none" w:sz="0" w:space="0" w:color="auto"/>
      </w:divBdr>
    </w:div>
    <w:div w:id="1407721923">
      <w:bodyDiv w:val="1"/>
      <w:marLeft w:val="0"/>
      <w:marRight w:val="0"/>
      <w:marTop w:val="0"/>
      <w:marBottom w:val="0"/>
      <w:divBdr>
        <w:top w:val="none" w:sz="0" w:space="0" w:color="auto"/>
        <w:left w:val="none" w:sz="0" w:space="0" w:color="auto"/>
        <w:bottom w:val="none" w:sz="0" w:space="0" w:color="auto"/>
        <w:right w:val="none" w:sz="0" w:space="0" w:color="auto"/>
      </w:divBdr>
    </w:div>
    <w:div w:id="1423067125">
      <w:bodyDiv w:val="1"/>
      <w:marLeft w:val="0"/>
      <w:marRight w:val="0"/>
      <w:marTop w:val="0"/>
      <w:marBottom w:val="0"/>
      <w:divBdr>
        <w:top w:val="none" w:sz="0" w:space="0" w:color="auto"/>
        <w:left w:val="none" w:sz="0" w:space="0" w:color="auto"/>
        <w:bottom w:val="none" w:sz="0" w:space="0" w:color="auto"/>
        <w:right w:val="none" w:sz="0" w:space="0" w:color="auto"/>
      </w:divBdr>
    </w:div>
    <w:div w:id="1425806122">
      <w:bodyDiv w:val="1"/>
      <w:marLeft w:val="0"/>
      <w:marRight w:val="0"/>
      <w:marTop w:val="0"/>
      <w:marBottom w:val="0"/>
      <w:divBdr>
        <w:top w:val="none" w:sz="0" w:space="0" w:color="auto"/>
        <w:left w:val="none" w:sz="0" w:space="0" w:color="auto"/>
        <w:bottom w:val="none" w:sz="0" w:space="0" w:color="auto"/>
        <w:right w:val="none" w:sz="0" w:space="0" w:color="auto"/>
      </w:divBdr>
    </w:div>
    <w:div w:id="1426464501">
      <w:bodyDiv w:val="1"/>
      <w:marLeft w:val="0"/>
      <w:marRight w:val="0"/>
      <w:marTop w:val="0"/>
      <w:marBottom w:val="0"/>
      <w:divBdr>
        <w:top w:val="none" w:sz="0" w:space="0" w:color="auto"/>
        <w:left w:val="none" w:sz="0" w:space="0" w:color="auto"/>
        <w:bottom w:val="none" w:sz="0" w:space="0" w:color="auto"/>
        <w:right w:val="none" w:sz="0" w:space="0" w:color="auto"/>
      </w:divBdr>
    </w:div>
    <w:div w:id="1478037768">
      <w:bodyDiv w:val="1"/>
      <w:marLeft w:val="0"/>
      <w:marRight w:val="0"/>
      <w:marTop w:val="0"/>
      <w:marBottom w:val="0"/>
      <w:divBdr>
        <w:top w:val="none" w:sz="0" w:space="0" w:color="auto"/>
        <w:left w:val="none" w:sz="0" w:space="0" w:color="auto"/>
        <w:bottom w:val="none" w:sz="0" w:space="0" w:color="auto"/>
        <w:right w:val="none" w:sz="0" w:space="0" w:color="auto"/>
      </w:divBdr>
    </w:div>
    <w:div w:id="1495027445">
      <w:bodyDiv w:val="1"/>
      <w:marLeft w:val="0"/>
      <w:marRight w:val="0"/>
      <w:marTop w:val="0"/>
      <w:marBottom w:val="0"/>
      <w:divBdr>
        <w:top w:val="none" w:sz="0" w:space="0" w:color="auto"/>
        <w:left w:val="none" w:sz="0" w:space="0" w:color="auto"/>
        <w:bottom w:val="none" w:sz="0" w:space="0" w:color="auto"/>
        <w:right w:val="none" w:sz="0" w:space="0" w:color="auto"/>
      </w:divBdr>
    </w:div>
    <w:div w:id="1511918527">
      <w:bodyDiv w:val="1"/>
      <w:marLeft w:val="0"/>
      <w:marRight w:val="0"/>
      <w:marTop w:val="0"/>
      <w:marBottom w:val="0"/>
      <w:divBdr>
        <w:top w:val="none" w:sz="0" w:space="0" w:color="auto"/>
        <w:left w:val="none" w:sz="0" w:space="0" w:color="auto"/>
        <w:bottom w:val="none" w:sz="0" w:space="0" w:color="auto"/>
        <w:right w:val="none" w:sz="0" w:space="0" w:color="auto"/>
      </w:divBdr>
    </w:div>
    <w:div w:id="1527982145">
      <w:bodyDiv w:val="1"/>
      <w:marLeft w:val="0"/>
      <w:marRight w:val="0"/>
      <w:marTop w:val="0"/>
      <w:marBottom w:val="0"/>
      <w:divBdr>
        <w:top w:val="none" w:sz="0" w:space="0" w:color="auto"/>
        <w:left w:val="none" w:sz="0" w:space="0" w:color="auto"/>
        <w:bottom w:val="none" w:sz="0" w:space="0" w:color="auto"/>
        <w:right w:val="none" w:sz="0" w:space="0" w:color="auto"/>
      </w:divBdr>
    </w:div>
    <w:div w:id="1534072733">
      <w:bodyDiv w:val="1"/>
      <w:marLeft w:val="0"/>
      <w:marRight w:val="0"/>
      <w:marTop w:val="0"/>
      <w:marBottom w:val="0"/>
      <w:divBdr>
        <w:top w:val="none" w:sz="0" w:space="0" w:color="auto"/>
        <w:left w:val="none" w:sz="0" w:space="0" w:color="auto"/>
        <w:bottom w:val="none" w:sz="0" w:space="0" w:color="auto"/>
        <w:right w:val="none" w:sz="0" w:space="0" w:color="auto"/>
      </w:divBdr>
    </w:div>
    <w:div w:id="1536503976">
      <w:bodyDiv w:val="1"/>
      <w:marLeft w:val="0"/>
      <w:marRight w:val="0"/>
      <w:marTop w:val="0"/>
      <w:marBottom w:val="0"/>
      <w:divBdr>
        <w:top w:val="none" w:sz="0" w:space="0" w:color="auto"/>
        <w:left w:val="none" w:sz="0" w:space="0" w:color="auto"/>
        <w:bottom w:val="none" w:sz="0" w:space="0" w:color="auto"/>
        <w:right w:val="none" w:sz="0" w:space="0" w:color="auto"/>
      </w:divBdr>
    </w:div>
    <w:div w:id="1552569152">
      <w:bodyDiv w:val="1"/>
      <w:marLeft w:val="0"/>
      <w:marRight w:val="0"/>
      <w:marTop w:val="0"/>
      <w:marBottom w:val="0"/>
      <w:divBdr>
        <w:top w:val="none" w:sz="0" w:space="0" w:color="auto"/>
        <w:left w:val="none" w:sz="0" w:space="0" w:color="auto"/>
        <w:bottom w:val="none" w:sz="0" w:space="0" w:color="auto"/>
        <w:right w:val="none" w:sz="0" w:space="0" w:color="auto"/>
      </w:divBdr>
    </w:div>
    <w:div w:id="1582526395">
      <w:bodyDiv w:val="1"/>
      <w:marLeft w:val="0"/>
      <w:marRight w:val="0"/>
      <w:marTop w:val="0"/>
      <w:marBottom w:val="0"/>
      <w:divBdr>
        <w:top w:val="none" w:sz="0" w:space="0" w:color="auto"/>
        <w:left w:val="none" w:sz="0" w:space="0" w:color="auto"/>
        <w:bottom w:val="none" w:sz="0" w:space="0" w:color="auto"/>
        <w:right w:val="none" w:sz="0" w:space="0" w:color="auto"/>
      </w:divBdr>
    </w:div>
    <w:div w:id="1603218807">
      <w:bodyDiv w:val="1"/>
      <w:marLeft w:val="0"/>
      <w:marRight w:val="0"/>
      <w:marTop w:val="0"/>
      <w:marBottom w:val="0"/>
      <w:divBdr>
        <w:top w:val="none" w:sz="0" w:space="0" w:color="auto"/>
        <w:left w:val="none" w:sz="0" w:space="0" w:color="auto"/>
        <w:bottom w:val="none" w:sz="0" w:space="0" w:color="auto"/>
        <w:right w:val="none" w:sz="0" w:space="0" w:color="auto"/>
      </w:divBdr>
    </w:div>
    <w:div w:id="1621689234">
      <w:bodyDiv w:val="1"/>
      <w:marLeft w:val="0"/>
      <w:marRight w:val="0"/>
      <w:marTop w:val="0"/>
      <w:marBottom w:val="0"/>
      <w:divBdr>
        <w:top w:val="none" w:sz="0" w:space="0" w:color="auto"/>
        <w:left w:val="none" w:sz="0" w:space="0" w:color="auto"/>
        <w:bottom w:val="none" w:sz="0" w:space="0" w:color="auto"/>
        <w:right w:val="none" w:sz="0" w:space="0" w:color="auto"/>
      </w:divBdr>
    </w:div>
    <w:div w:id="1634560706">
      <w:bodyDiv w:val="1"/>
      <w:marLeft w:val="0"/>
      <w:marRight w:val="0"/>
      <w:marTop w:val="0"/>
      <w:marBottom w:val="0"/>
      <w:divBdr>
        <w:top w:val="none" w:sz="0" w:space="0" w:color="auto"/>
        <w:left w:val="none" w:sz="0" w:space="0" w:color="auto"/>
        <w:bottom w:val="none" w:sz="0" w:space="0" w:color="auto"/>
        <w:right w:val="none" w:sz="0" w:space="0" w:color="auto"/>
      </w:divBdr>
    </w:div>
    <w:div w:id="1654025639">
      <w:bodyDiv w:val="1"/>
      <w:marLeft w:val="0"/>
      <w:marRight w:val="0"/>
      <w:marTop w:val="0"/>
      <w:marBottom w:val="0"/>
      <w:divBdr>
        <w:top w:val="none" w:sz="0" w:space="0" w:color="auto"/>
        <w:left w:val="none" w:sz="0" w:space="0" w:color="auto"/>
        <w:bottom w:val="none" w:sz="0" w:space="0" w:color="auto"/>
        <w:right w:val="none" w:sz="0" w:space="0" w:color="auto"/>
      </w:divBdr>
    </w:div>
    <w:div w:id="1659116477">
      <w:bodyDiv w:val="1"/>
      <w:marLeft w:val="0"/>
      <w:marRight w:val="0"/>
      <w:marTop w:val="0"/>
      <w:marBottom w:val="0"/>
      <w:divBdr>
        <w:top w:val="none" w:sz="0" w:space="0" w:color="auto"/>
        <w:left w:val="none" w:sz="0" w:space="0" w:color="auto"/>
        <w:bottom w:val="none" w:sz="0" w:space="0" w:color="auto"/>
        <w:right w:val="none" w:sz="0" w:space="0" w:color="auto"/>
      </w:divBdr>
    </w:div>
    <w:div w:id="1672440708">
      <w:bodyDiv w:val="1"/>
      <w:marLeft w:val="0"/>
      <w:marRight w:val="0"/>
      <w:marTop w:val="0"/>
      <w:marBottom w:val="0"/>
      <w:divBdr>
        <w:top w:val="none" w:sz="0" w:space="0" w:color="auto"/>
        <w:left w:val="none" w:sz="0" w:space="0" w:color="auto"/>
        <w:bottom w:val="none" w:sz="0" w:space="0" w:color="auto"/>
        <w:right w:val="none" w:sz="0" w:space="0" w:color="auto"/>
      </w:divBdr>
    </w:div>
    <w:div w:id="1679698925">
      <w:bodyDiv w:val="1"/>
      <w:marLeft w:val="0"/>
      <w:marRight w:val="0"/>
      <w:marTop w:val="0"/>
      <w:marBottom w:val="0"/>
      <w:divBdr>
        <w:top w:val="none" w:sz="0" w:space="0" w:color="auto"/>
        <w:left w:val="none" w:sz="0" w:space="0" w:color="auto"/>
        <w:bottom w:val="none" w:sz="0" w:space="0" w:color="auto"/>
        <w:right w:val="none" w:sz="0" w:space="0" w:color="auto"/>
      </w:divBdr>
    </w:div>
    <w:div w:id="1688947794">
      <w:bodyDiv w:val="1"/>
      <w:marLeft w:val="0"/>
      <w:marRight w:val="0"/>
      <w:marTop w:val="0"/>
      <w:marBottom w:val="0"/>
      <w:divBdr>
        <w:top w:val="none" w:sz="0" w:space="0" w:color="auto"/>
        <w:left w:val="none" w:sz="0" w:space="0" w:color="auto"/>
        <w:bottom w:val="none" w:sz="0" w:space="0" w:color="auto"/>
        <w:right w:val="none" w:sz="0" w:space="0" w:color="auto"/>
      </w:divBdr>
    </w:div>
    <w:div w:id="1700662683">
      <w:bodyDiv w:val="1"/>
      <w:marLeft w:val="0"/>
      <w:marRight w:val="0"/>
      <w:marTop w:val="0"/>
      <w:marBottom w:val="0"/>
      <w:divBdr>
        <w:top w:val="none" w:sz="0" w:space="0" w:color="auto"/>
        <w:left w:val="none" w:sz="0" w:space="0" w:color="auto"/>
        <w:bottom w:val="none" w:sz="0" w:space="0" w:color="auto"/>
        <w:right w:val="none" w:sz="0" w:space="0" w:color="auto"/>
      </w:divBdr>
    </w:div>
    <w:div w:id="1715230522">
      <w:bodyDiv w:val="1"/>
      <w:marLeft w:val="0"/>
      <w:marRight w:val="0"/>
      <w:marTop w:val="0"/>
      <w:marBottom w:val="0"/>
      <w:divBdr>
        <w:top w:val="none" w:sz="0" w:space="0" w:color="auto"/>
        <w:left w:val="none" w:sz="0" w:space="0" w:color="auto"/>
        <w:bottom w:val="none" w:sz="0" w:space="0" w:color="auto"/>
        <w:right w:val="none" w:sz="0" w:space="0" w:color="auto"/>
      </w:divBdr>
    </w:div>
    <w:div w:id="1730570664">
      <w:bodyDiv w:val="1"/>
      <w:marLeft w:val="0"/>
      <w:marRight w:val="0"/>
      <w:marTop w:val="0"/>
      <w:marBottom w:val="0"/>
      <w:divBdr>
        <w:top w:val="none" w:sz="0" w:space="0" w:color="auto"/>
        <w:left w:val="none" w:sz="0" w:space="0" w:color="auto"/>
        <w:bottom w:val="none" w:sz="0" w:space="0" w:color="auto"/>
        <w:right w:val="none" w:sz="0" w:space="0" w:color="auto"/>
      </w:divBdr>
    </w:div>
    <w:div w:id="1731536066">
      <w:bodyDiv w:val="1"/>
      <w:marLeft w:val="0"/>
      <w:marRight w:val="0"/>
      <w:marTop w:val="0"/>
      <w:marBottom w:val="0"/>
      <w:divBdr>
        <w:top w:val="none" w:sz="0" w:space="0" w:color="auto"/>
        <w:left w:val="none" w:sz="0" w:space="0" w:color="auto"/>
        <w:bottom w:val="none" w:sz="0" w:space="0" w:color="auto"/>
        <w:right w:val="none" w:sz="0" w:space="0" w:color="auto"/>
      </w:divBdr>
    </w:div>
    <w:div w:id="1755198922">
      <w:bodyDiv w:val="1"/>
      <w:marLeft w:val="0"/>
      <w:marRight w:val="0"/>
      <w:marTop w:val="0"/>
      <w:marBottom w:val="0"/>
      <w:divBdr>
        <w:top w:val="none" w:sz="0" w:space="0" w:color="auto"/>
        <w:left w:val="none" w:sz="0" w:space="0" w:color="auto"/>
        <w:bottom w:val="none" w:sz="0" w:space="0" w:color="auto"/>
        <w:right w:val="none" w:sz="0" w:space="0" w:color="auto"/>
      </w:divBdr>
    </w:div>
    <w:div w:id="1776443859">
      <w:bodyDiv w:val="1"/>
      <w:marLeft w:val="0"/>
      <w:marRight w:val="0"/>
      <w:marTop w:val="0"/>
      <w:marBottom w:val="0"/>
      <w:divBdr>
        <w:top w:val="none" w:sz="0" w:space="0" w:color="auto"/>
        <w:left w:val="none" w:sz="0" w:space="0" w:color="auto"/>
        <w:bottom w:val="none" w:sz="0" w:space="0" w:color="auto"/>
        <w:right w:val="none" w:sz="0" w:space="0" w:color="auto"/>
      </w:divBdr>
    </w:div>
    <w:div w:id="1844658322">
      <w:bodyDiv w:val="1"/>
      <w:marLeft w:val="0"/>
      <w:marRight w:val="0"/>
      <w:marTop w:val="0"/>
      <w:marBottom w:val="0"/>
      <w:divBdr>
        <w:top w:val="none" w:sz="0" w:space="0" w:color="auto"/>
        <w:left w:val="none" w:sz="0" w:space="0" w:color="auto"/>
        <w:bottom w:val="none" w:sz="0" w:space="0" w:color="auto"/>
        <w:right w:val="none" w:sz="0" w:space="0" w:color="auto"/>
      </w:divBdr>
    </w:div>
    <w:div w:id="1850947599">
      <w:bodyDiv w:val="1"/>
      <w:marLeft w:val="0"/>
      <w:marRight w:val="0"/>
      <w:marTop w:val="0"/>
      <w:marBottom w:val="0"/>
      <w:divBdr>
        <w:top w:val="none" w:sz="0" w:space="0" w:color="auto"/>
        <w:left w:val="none" w:sz="0" w:space="0" w:color="auto"/>
        <w:bottom w:val="none" w:sz="0" w:space="0" w:color="auto"/>
        <w:right w:val="none" w:sz="0" w:space="0" w:color="auto"/>
      </w:divBdr>
    </w:div>
    <w:div w:id="1871795929">
      <w:bodyDiv w:val="1"/>
      <w:marLeft w:val="0"/>
      <w:marRight w:val="0"/>
      <w:marTop w:val="0"/>
      <w:marBottom w:val="0"/>
      <w:divBdr>
        <w:top w:val="none" w:sz="0" w:space="0" w:color="auto"/>
        <w:left w:val="none" w:sz="0" w:space="0" w:color="auto"/>
        <w:bottom w:val="none" w:sz="0" w:space="0" w:color="auto"/>
        <w:right w:val="none" w:sz="0" w:space="0" w:color="auto"/>
      </w:divBdr>
    </w:div>
    <w:div w:id="1877159113">
      <w:bodyDiv w:val="1"/>
      <w:marLeft w:val="0"/>
      <w:marRight w:val="0"/>
      <w:marTop w:val="0"/>
      <w:marBottom w:val="0"/>
      <w:divBdr>
        <w:top w:val="none" w:sz="0" w:space="0" w:color="auto"/>
        <w:left w:val="none" w:sz="0" w:space="0" w:color="auto"/>
        <w:bottom w:val="none" w:sz="0" w:space="0" w:color="auto"/>
        <w:right w:val="none" w:sz="0" w:space="0" w:color="auto"/>
      </w:divBdr>
    </w:div>
    <w:div w:id="1879513099">
      <w:bodyDiv w:val="1"/>
      <w:marLeft w:val="0"/>
      <w:marRight w:val="0"/>
      <w:marTop w:val="0"/>
      <w:marBottom w:val="0"/>
      <w:divBdr>
        <w:top w:val="none" w:sz="0" w:space="0" w:color="auto"/>
        <w:left w:val="none" w:sz="0" w:space="0" w:color="auto"/>
        <w:bottom w:val="none" w:sz="0" w:space="0" w:color="auto"/>
        <w:right w:val="none" w:sz="0" w:space="0" w:color="auto"/>
      </w:divBdr>
    </w:div>
    <w:div w:id="1904369321">
      <w:bodyDiv w:val="1"/>
      <w:marLeft w:val="0"/>
      <w:marRight w:val="0"/>
      <w:marTop w:val="0"/>
      <w:marBottom w:val="0"/>
      <w:divBdr>
        <w:top w:val="none" w:sz="0" w:space="0" w:color="auto"/>
        <w:left w:val="none" w:sz="0" w:space="0" w:color="auto"/>
        <w:bottom w:val="none" w:sz="0" w:space="0" w:color="auto"/>
        <w:right w:val="none" w:sz="0" w:space="0" w:color="auto"/>
      </w:divBdr>
    </w:div>
    <w:div w:id="1909798440">
      <w:bodyDiv w:val="1"/>
      <w:marLeft w:val="0"/>
      <w:marRight w:val="0"/>
      <w:marTop w:val="0"/>
      <w:marBottom w:val="0"/>
      <w:divBdr>
        <w:top w:val="none" w:sz="0" w:space="0" w:color="auto"/>
        <w:left w:val="none" w:sz="0" w:space="0" w:color="auto"/>
        <w:bottom w:val="none" w:sz="0" w:space="0" w:color="auto"/>
        <w:right w:val="none" w:sz="0" w:space="0" w:color="auto"/>
      </w:divBdr>
    </w:div>
    <w:div w:id="1925525755">
      <w:bodyDiv w:val="1"/>
      <w:marLeft w:val="0"/>
      <w:marRight w:val="0"/>
      <w:marTop w:val="0"/>
      <w:marBottom w:val="0"/>
      <w:divBdr>
        <w:top w:val="none" w:sz="0" w:space="0" w:color="auto"/>
        <w:left w:val="none" w:sz="0" w:space="0" w:color="auto"/>
        <w:bottom w:val="none" w:sz="0" w:space="0" w:color="auto"/>
        <w:right w:val="none" w:sz="0" w:space="0" w:color="auto"/>
      </w:divBdr>
    </w:div>
    <w:div w:id="1946422703">
      <w:bodyDiv w:val="1"/>
      <w:marLeft w:val="0"/>
      <w:marRight w:val="0"/>
      <w:marTop w:val="0"/>
      <w:marBottom w:val="0"/>
      <w:divBdr>
        <w:top w:val="none" w:sz="0" w:space="0" w:color="auto"/>
        <w:left w:val="none" w:sz="0" w:space="0" w:color="auto"/>
        <w:bottom w:val="none" w:sz="0" w:space="0" w:color="auto"/>
        <w:right w:val="none" w:sz="0" w:space="0" w:color="auto"/>
      </w:divBdr>
    </w:div>
    <w:div w:id="1947343898">
      <w:bodyDiv w:val="1"/>
      <w:marLeft w:val="0"/>
      <w:marRight w:val="0"/>
      <w:marTop w:val="0"/>
      <w:marBottom w:val="0"/>
      <w:divBdr>
        <w:top w:val="none" w:sz="0" w:space="0" w:color="auto"/>
        <w:left w:val="none" w:sz="0" w:space="0" w:color="auto"/>
        <w:bottom w:val="none" w:sz="0" w:space="0" w:color="auto"/>
        <w:right w:val="none" w:sz="0" w:space="0" w:color="auto"/>
      </w:divBdr>
    </w:div>
    <w:div w:id="1970554268">
      <w:bodyDiv w:val="1"/>
      <w:marLeft w:val="0"/>
      <w:marRight w:val="0"/>
      <w:marTop w:val="0"/>
      <w:marBottom w:val="0"/>
      <w:divBdr>
        <w:top w:val="none" w:sz="0" w:space="0" w:color="auto"/>
        <w:left w:val="none" w:sz="0" w:space="0" w:color="auto"/>
        <w:bottom w:val="none" w:sz="0" w:space="0" w:color="auto"/>
        <w:right w:val="none" w:sz="0" w:space="0" w:color="auto"/>
      </w:divBdr>
    </w:div>
    <w:div w:id="1970668448">
      <w:bodyDiv w:val="1"/>
      <w:marLeft w:val="0"/>
      <w:marRight w:val="0"/>
      <w:marTop w:val="0"/>
      <w:marBottom w:val="0"/>
      <w:divBdr>
        <w:top w:val="none" w:sz="0" w:space="0" w:color="auto"/>
        <w:left w:val="none" w:sz="0" w:space="0" w:color="auto"/>
        <w:bottom w:val="none" w:sz="0" w:space="0" w:color="auto"/>
        <w:right w:val="none" w:sz="0" w:space="0" w:color="auto"/>
      </w:divBdr>
    </w:div>
    <w:div w:id="1971279889">
      <w:bodyDiv w:val="1"/>
      <w:marLeft w:val="0"/>
      <w:marRight w:val="0"/>
      <w:marTop w:val="0"/>
      <w:marBottom w:val="0"/>
      <w:divBdr>
        <w:top w:val="none" w:sz="0" w:space="0" w:color="auto"/>
        <w:left w:val="none" w:sz="0" w:space="0" w:color="auto"/>
        <w:bottom w:val="none" w:sz="0" w:space="0" w:color="auto"/>
        <w:right w:val="none" w:sz="0" w:space="0" w:color="auto"/>
      </w:divBdr>
    </w:div>
    <w:div w:id="1990790061">
      <w:bodyDiv w:val="1"/>
      <w:marLeft w:val="0"/>
      <w:marRight w:val="0"/>
      <w:marTop w:val="0"/>
      <w:marBottom w:val="0"/>
      <w:divBdr>
        <w:top w:val="none" w:sz="0" w:space="0" w:color="auto"/>
        <w:left w:val="none" w:sz="0" w:space="0" w:color="auto"/>
        <w:bottom w:val="none" w:sz="0" w:space="0" w:color="auto"/>
        <w:right w:val="none" w:sz="0" w:space="0" w:color="auto"/>
      </w:divBdr>
    </w:div>
    <w:div w:id="2013363979">
      <w:bodyDiv w:val="1"/>
      <w:marLeft w:val="0"/>
      <w:marRight w:val="0"/>
      <w:marTop w:val="0"/>
      <w:marBottom w:val="0"/>
      <w:divBdr>
        <w:top w:val="none" w:sz="0" w:space="0" w:color="auto"/>
        <w:left w:val="none" w:sz="0" w:space="0" w:color="auto"/>
        <w:bottom w:val="none" w:sz="0" w:space="0" w:color="auto"/>
        <w:right w:val="none" w:sz="0" w:space="0" w:color="auto"/>
      </w:divBdr>
    </w:div>
    <w:div w:id="2108110616">
      <w:bodyDiv w:val="1"/>
      <w:marLeft w:val="0"/>
      <w:marRight w:val="0"/>
      <w:marTop w:val="0"/>
      <w:marBottom w:val="0"/>
      <w:divBdr>
        <w:top w:val="none" w:sz="0" w:space="0" w:color="auto"/>
        <w:left w:val="none" w:sz="0" w:space="0" w:color="auto"/>
        <w:bottom w:val="none" w:sz="0" w:space="0" w:color="auto"/>
        <w:right w:val="none" w:sz="0" w:space="0" w:color="auto"/>
      </w:divBdr>
    </w:div>
    <w:div w:id="2113544399">
      <w:bodyDiv w:val="1"/>
      <w:marLeft w:val="0"/>
      <w:marRight w:val="0"/>
      <w:marTop w:val="0"/>
      <w:marBottom w:val="0"/>
      <w:divBdr>
        <w:top w:val="none" w:sz="0" w:space="0" w:color="auto"/>
        <w:left w:val="none" w:sz="0" w:space="0" w:color="auto"/>
        <w:bottom w:val="none" w:sz="0" w:space="0" w:color="auto"/>
        <w:right w:val="none" w:sz="0" w:space="0" w:color="auto"/>
      </w:divBdr>
    </w:div>
    <w:div w:id="2126850827">
      <w:bodyDiv w:val="1"/>
      <w:marLeft w:val="0"/>
      <w:marRight w:val="0"/>
      <w:marTop w:val="0"/>
      <w:marBottom w:val="0"/>
      <w:divBdr>
        <w:top w:val="none" w:sz="0" w:space="0" w:color="auto"/>
        <w:left w:val="none" w:sz="0" w:space="0" w:color="auto"/>
        <w:bottom w:val="none" w:sz="0" w:space="0" w:color="auto"/>
        <w:right w:val="none" w:sz="0" w:space="0" w:color="auto"/>
      </w:divBdr>
    </w:div>
    <w:div w:id="2135172904">
      <w:bodyDiv w:val="1"/>
      <w:marLeft w:val="0"/>
      <w:marRight w:val="0"/>
      <w:marTop w:val="0"/>
      <w:marBottom w:val="0"/>
      <w:divBdr>
        <w:top w:val="none" w:sz="0" w:space="0" w:color="auto"/>
        <w:left w:val="none" w:sz="0" w:space="0" w:color="auto"/>
        <w:bottom w:val="none" w:sz="0" w:space="0" w:color="auto"/>
        <w:right w:val="none" w:sz="0" w:space="0" w:color="auto"/>
      </w:divBdr>
    </w:div>
    <w:div w:id="2136169388">
      <w:bodyDiv w:val="1"/>
      <w:marLeft w:val="0"/>
      <w:marRight w:val="0"/>
      <w:marTop w:val="0"/>
      <w:marBottom w:val="0"/>
      <w:divBdr>
        <w:top w:val="none" w:sz="0" w:space="0" w:color="auto"/>
        <w:left w:val="none" w:sz="0" w:space="0" w:color="auto"/>
        <w:bottom w:val="none" w:sz="0" w:space="0" w:color="auto"/>
        <w:right w:val="none" w:sz="0" w:space="0" w:color="auto"/>
      </w:divBdr>
    </w:div>
    <w:div w:id="214337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0BCDC2-9748-4DF1-841C-F4A278C89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4791</Words>
  <Characters>25874</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30604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2022-08-24T21:38:00Z</dcterms:created>
  <dcterms:modified xsi:type="dcterms:W3CDTF">2023-02-09T14:41:00Z</dcterms:modified>
</cp:coreProperties>
</file>